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08E" w:rsidRPr="00A812D0" w:rsidRDefault="0026408E" w:rsidP="00A812D0">
      <w:pPr>
        <w:jc w:val="left"/>
        <w:rPr>
          <w:rFonts w:eastAsia="黑体"/>
          <w:b/>
          <w:color w:val="000000" w:themeColor="text1"/>
          <w:sz w:val="28"/>
          <w:szCs w:val="28"/>
        </w:rPr>
      </w:pPr>
    </w:p>
    <w:p w:rsidR="0026408E" w:rsidRPr="00A812D0" w:rsidRDefault="0026408E" w:rsidP="00A812D0">
      <w:pPr>
        <w:jc w:val="center"/>
        <w:rPr>
          <w:rFonts w:eastAsia="黑体"/>
          <w:b/>
          <w:color w:val="000000" w:themeColor="text1"/>
          <w:sz w:val="28"/>
          <w:szCs w:val="28"/>
        </w:rPr>
      </w:pPr>
    </w:p>
    <w:p w:rsidR="0026408E" w:rsidRPr="00A812D0" w:rsidRDefault="0026408E" w:rsidP="00A812D0">
      <w:pPr>
        <w:jc w:val="center"/>
        <w:rPr>
          <w:rFonts w:eastAsia="黑体"/>
          <w:b/>
          <w:color w:val="000000" w:themeColor="text1"/>
          <w:sz w:val="28"/>
          <w:szCs w:val="28"/>
        </w:rPr>
      </w:pPr>
    </w:p>
    <w:p w:rsidR="00433580" w:rsidRPr="00A812D0" w:rsidRDefault="00B979A8" w:rsidP="00A812D0">
      <w:pPr>
        <w:jc w:val="center"/>
        <w:rPr>
          <w:b/>
          <w:color w:val="000000" w:themeColor="text1"/>
          <w:sz w:val="52"/>
          <w:szCs w:val="28"/>
        </w:rPr>
      </w:pPr>
      <w:r w:rsidRPr="00A812D0">
        <w:rPr>
          <w:rFonts w:eastAsia="黑体" w:hint="eastAsia"/>
          <w:b/>
          <w:color w:val="000000" w:themeColor="text1"/>
          <w:sz w:val="52"/>
          <w:szCs w:val="28"/>
        </w:rPr>
        <w:t>上海港湾学校</w:t>
      </w:r>
      <w:r w:rsidR="00BB6C83" w:rsidRPr="00A812D0">
        <w:rPr>
          <w:rFonts w:eastAsia="黑体" w:hint="eastAsia"/>
          <w:b/>
          <w:color w:val="000000" w:themeColor="text1"/>
          <w:sz w:val="52"/>
          <w:szCs w:val="28"/>
        </w:rPr>
        <w:t>职业教育</w:t>
      </w:r>
      <w:r w:rsidR="0026408E" w:rsidRPr="00A812D0">
        <w:rPr>
          <w:rFonts w:eastAsia="黑体" w:hint="eastAsia"/>
          <w:b/>
          <w:color w:val="000000" w:themeColor="text1"/>
          <w:sz w:val="52"/>
          <w:szCs w:val="28"/>
        </w:rPr>
        <w:t>发展</w:t>
      </w:r>
    </w:p>
    <w:p w:rsidR="0026408E" w:rsidRPr="00A812D0" w:rsidRDefault="0026408E" w:rsidP="00A812D0">
      <w:pPr>
        <w:jc w:val="center"/>
        <w:rPr>
          <w:rFonts w:eastAsia="黑体"/>
          <w:b/>
          <w:color w:val="000000" w:themeColor="text1"/>
          <w:sz w:val="52"/>
          <w:szCs w:val="28"/>
        </w:rPr>
      </w:pPr>
      <w:r w:rsidRPr="00A812D0">
        <w:rPr>
          <w:rFonts w:eastAsia="黑体" w:hint="eastAsia"/>
          <w:b/>
          <w:color w:val="000000" w:themeColor="text1"/>
          <w:sz w:val="52"/>
          <w:szCs w:val="28"/>
        </w:rPr>
        <w:t>“十</w:t>
      </w:r>
      <w:r w:rsidR="00204D14" w:rsidRPr="00A812D0">
        <w:rPr>
          <w:rFonts w:eastAsia="黑体" w:hint="eastAsia"/>
          <w:b/>
          <w:color w:val="000000" w:themeColor="text1"/>
          <w:sz w:val="52"/>
          <w:szCs w:val="28"/>
        </w:rPr>
        <w:t>四</w:t>
      </w:r>
      <w:r w:rsidRPr="00A812D0">
        <w:rPr>
          <w:rFonts w:eastAsia="黑体" w:hint="eastAsia"/>
          <w:b/>
          <w:color w:val="000000" w:themeColor="text1"/>
          <w:sz w:val="52"/>
          <w:szCs w:val="28"/>
        </w:rPr>
        <w:t>五”规划</w:t>
      </w:r>
    </w:p>
    <w:p w:rsidR="000F694F" w:rsidRPr="00A812D0" w:rsidRDefault="000F694F" w:rsidP="00A812D0">
      <w:pPr>
        <w:widowControl/>
        <w:shd w:val="clear" w:color="auto" w:fill="FFFFFF"/>
        <w:jc w:val="center"/>
        <w:rPr>
          <w:rFonts w:ascii="黑体" w:eastAsia="黑体" w:hAnsi="宋体"/>
          <w:b/>
          <w:bCs/>
          <w:color w:val="000000" w:themeColor="text1"/>
          <w:sz w:val="36"/>
          <w:szCs w:val="28"/>
        </w:rPr>
      </w:pPr>
    </w:p>
    <w:p w:rsidR="0026408E" w:rsidRPr="00A812D0" w:rsidRDefault="0026408E" w:rsidP="00A812D0">
      <w:pPr>
        <w:rPr>
          <w:color w:val="000000" w:themeColor="text1"/>
          <w:sz w:val="28"/>
          <w:szCs w:val="28"/>
        </w:rPr>
      </w:pPr>
    </w:p>
    <w:p w:rsidR="0026408E" w:rsidRPr="00A812D0" w:rsidRDefault="0026408E" w:rsidP="00A812D0">
      <w:pPr>
        <w:rPr>
          <w:color w:val="000000" w:themeColor="text1"/>
          <w:sz w:val="28"/>
          <w:szCs w:val="28"/>
        </w:rPr>
      </w:pPr>
    </w:p>
    <w:p w:rsidR="0026408E" w:rsidRPr="00A812D0" w:rsidRDefault="0026408E" w:rsidP="00A812D0">
      <w:pPr>
        <w:rPr>
          <w:color w:val="000000" w:themeColor="text1"/>
          <w:sz w:val="28"/>
          <w:szCs w:val="28"/>
        </w:rPr>
      </w:pPr>
    </w:p>
    <w:p w:rsidR="00482321" w:rsidRPr="00A812D0" w:rsidRDefault="00482321" w:rsidP="00A812D0">
      <w:pPr>
        <w:jc w:val="center"/>
        <w:rPr>
          <w:color w:val="000000" w:themeColor="text1"/>
          <w:sz w:val="28"/>
          <w:szCs w:val="28"/>
        </w:rPr>
      </w:pPr>
      <w:r w:rsidRPr="00A812D0">
        <w:rPr>
          <w:b/>
          <w:noProof/>
          <w:color w:val="000000" w:themeColor="text1"/>
          <w:sz w:val="28"/>
          <w:szCs w:val="28"/>
        </w:rPr>
        <w:drawing>
          <wp:inline distT="0" distB="0" distL="0" distR="0">
            <wp:extent cx="1974850" cy="1974850"/>
            <wp:effectExtent l="19050" t="0" r="6350" b="0"/>
            <wp:docPr id="2" name="图片框 1057" descr="上海港湾学校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框 1057" descr="上海港湾学校校徽"/>
                    <pic:cNvPicPr>
                      <a:picLocks noChangeAspect="1" noChangeArrowheads="1"/>
                    </pic:cNvPicPr>
                  </pic:nvPicPr>
                  <pic:blipFill>
                    <a:blip r:embed="rId9" cstate="print"/>
                    <a:srcRect/>
                    <a:stretch>
                      <a:fillRect/>
                    </a:stretch>
                  </pic:blipFill>
                  <pic:spPr bwMode="auto">
                    <a:xfrm>
                      <a:off x="0" y="0"/>
                      <a:ext cx="1974850" cy="1974850"/>
                    </a:xfrm>
                    <a:prstGeom prst="rect">
                      <a:avLst/>
                    </a:prstGeom>
                    <a:noFill/>
                    <a:ln w="9525">
                      <a:noFill/>
                      <a:miter lim="800000"/>
                      <a:headEnd/>
                      <a:tailEnd/>
                    </a:ln>
                  </pic:spPr>
                </pic:pic>
              </a:graphicData>
            </a:graphic>
          </wp:inline>
        </w:drawing>
      </w:r>
    </w:p>
    <w:p w:rsidR="0026408E" w:rsidRPr="00A812D0" w:rsidRDefault="0026408E" w:rsidP="00A812D0">
      <w:pPr>
        <w:rPr>
          <w:color w:val="000000" w:themeColor="text1"/>
          <w:sz w:val="28"/>
          <w:szCs w:val="28"/>
        </w:rPr>
      </w:pPr>
    </w:p>
    <w:p w:rsidR="00482321" w:rsidRPr="00A812D0" w:rsidRDefault="00482321" w:rsidP="00A812D0">
      <w:pPr>
        <w:jc w:val="center"/>
        <w:rPr>
          <w:b/>
          <w:bCs/>
          <w:color w:val="000000" w:themeColor="text1"/>
          <w:sz w:val="28"/>
          <w:szCs w:val="28"/>
        </w:rPr>
      </w:pPr>
    </w:p>
    <w:p w:rsidR="00AF204C" w:rsidRPr="00A812D0" w:rsidRDefault="00AF204C" w:rsidP="00A812D0">
      <w:pPr>
        <w:jc w:val="center"/>
        <w:rPr>
          <w:b/>
          <w:bCs/>
          <w:color w:val="000000" w:themeColor="text1"/>
          <w:sz w:val="28"/>
          <w:szCs w:val="28"/>
        </w:rPr>
      </w:pPr>
    </w:p>
    <w:p w:rsidR="00AC63A9" w:rsidRPr="00A812D0" w:rsidRDefault="00AC63A9" w:rsidP="00A812D0">
      <w:pPr>
        <w:jc w:val="center"/>
        <w:rPr>
          <w:b/>
          <w:bCs/>
          <w:color w:val="000000" w:themeColor="text1"/>
          <w:sz w:val="28"/>
          <w:szCs w:val="28"/>
        </w:rPr>
      </w:pPr>
    </w:p>
    <w:p w:rsidR="0026408E" w:rsidRDefault="0026408E" w:rsidP="00A812D0">
      <w:pPr>
        <w:widowControl/>
        <w:shd w:val="clear" w:color="auto" w:fill="FFFFFF"/>
        <w:jc w:val="center"/>
        <w:rPr>
          <w:b/>
          <w:bCs/>
          <w:color w:val="000000" w:themeColor="text1"/>
          <w:sz w:val="36"/>
          <w:szCs w:val="28"/>
        </w:rPr>
      </w:pPr>
      <w:r w:rsidRPr="00A812D0">
        <w:rPr>
          <w:b/>
          <w:bCs/>
          <w:color w:val="000000" w:themeColor="text1"/>
          <w:sz w:val="36"/>
          <w:szCs w:val="28"/>
        </w:rPr>
        <w:t>20</w:t>
      </w:r>
      <w:r w:rsidR="00204D14" w:rsidRPr="00A812D0">
        <w:rPr>
          <w:b/>
          <w:bCs/>
          <w:color w:val="000000" w:themeColor="text1"/>
          <w:sz w:val="36"/>
          <w:szCs w:val="28"/>
        </w:rPr>
        <w:t>2</w:t>
      </w:r>
      <w:r w:rsidR="005E18DC" w:rsidRPr="00A812D0">
        <w:rPr>
          <w:b/>
          <w:bCs/>
          <w:color w:val="000000" w:themeColor="text1"/>
          <w:sz w:val="36"/>
          <w:szCs w:val="28"/>
        </w:rPr>
        <w:t>1</w:t>
      </w:r>
      <w:r w:rsidRPr="00A812D0">
        <w:rPr>
          <w:b/>
          <w:bCs/>
          <w:color w:val="000000" w:themeColor="text1"/>
          <w:sz w:val="36"/>
          <w:szCs w:val="28"/>
        </w:rPr>
        <w:t>年</w:t>
      </w:r>
      <w:r w:rsidR="00EC6109">
        <w:rPr>
          <w:rFonts w:hint="eastAsia"/>
          <w:b/>
          <w:bCs/>
          <w:color w:val="000000" w:themeColor="text1"/>
          <w:sz w:val="36"/>
          <w:szCs w:val="28"/>
        </w:rPr>
        <w:t>7</w:t>
      </w:r>
      <w:r w:rsidRPr="00A812D0">
        <w:rPr>
          <w:b/>
          <w:bCs/>
          <w:color w:val="000000" w:themeColor="text1"/>
          <w:sz w:val="36"/>
          <w:szCs w:val="28"/>
        </w:rPr>
        <w:t>月</w:t>
      </w:r>
    </w:p>
    <w:p w:rsidR="007F0037" w:rsidRPr="00A812D0" w:rsidRDefault="007F0037" w:rsidP="00A812D0">
      <w:pPr>
        <w:widowControl/>
        <w:shd w:val="clear" w:color="auto" w:fill="FFFFFF"/>
        <w:jc w:val="center"/>
        <w:rPr>
          <w:b/>
          <w:bCs/>
          <w:color w:val="000000" w:themeColor="text1"/>
          <w:sz w:val="36"/>
          <w:szCs w:val="28"/>
        </w:rPr>
      </w:pPr>
    </w:p>
    <w:p w:rsidR="00433580" w:rsidRPr="00A812D0" w:rsidRDefault="00433580" w:rsidP="00A812D0">
      <w:pPr>
        <w:widowControl/>
        <w:shd w:val="clear" w:color="auto" w:fill="FFFFFF"/>
        <w:rPr>
          <w:rFonts w:ascii="黑体" w:eastAsia="黑体" w:hAnsi="宋体"/>
          <w:b/>
          <w:bCs/>
          <w:color w:val="000000" w:themeColor="text1"/>
          <w:sz w:val="28"/>
          <w:szCs w:val="28"/>
        </w:rPr>
      </w:pPr>
    </w:p>
    <w:p w:rsidR="0026408E" w:rsidRPr="00A812D0" w:rsidRDefault="0026408E" w:rsidP="00A812D0">
      <w:pPr>
        <w:widowControl/>
        <w:shd w:val="clear" w:color="auto" w:fill="FFFFFF"/>
        <w:jc w:val="center"/>
        <w:rPr>
          <w:rFonts w:ascii="黑体" w:eastAsia="黑体" w:hAnsi="宋体"/>
          <w:b/>
          <w:bCs/>
          <w:color w:val="000000" w:themeColor="text1"/>
          <w:sz w:val="28"/>
          <w:szCs w:val="28"/>
        </w:rPr>
        <w:sectPr w:rsidR="0026408E" w:rsidRPr="00A812D0">
          <w:footerReference w:type="default" r:id="rId10"/>
          <w:pgSz w:w="11906" w:h="16838"/>
          <w:pgMar w:top="1440" w:right="1800" w:bottom="1440" w:left="1800" w:header="851" w:footer="992" w:gutter="0"/>
          <w:cols w:space="720"/>
          <w:docGrid w:type="lines" w:linePitch="312"/>
        </w:sectPr>
      </w:pPr>
    </w:p>
    <w:p w:rsidR="0026408E" w:rsidRPr="00BF30C3" w:rsidRDefault="0026408E" w:rsidP="00A812D0">
      <w:pPr>
        <w:widowControl/>
        <w:shd w:val="clear" w:color="auto" w:fill="FFFFFF"/>
        <w:jc w:val="center"/>
        <w:rPr>
          <w:rFonts w:ascii="黑体" w:eastAsia="黑体" w:hAnsi="宋体"/>
          <w:b/>
          <w:bCs/>
          <w:color w:val="000000" w:themeColor="text1"/>
          <w:sz w:val="36"/>
          <w:szCs w:val="28"/>
        </w:rPr>
      </w:pPr>
      <w:r w:rsidRPr="00BF30C3">
        <w:rPr>
          <w:rFonts w:ascii="黑体" w:eastAsia="黑体" w:hAnsi="宋体" w:hint="eastAsia"/>
          <w:b/>
          <w:bCs/>
          <w:color w:val="000000" w:themeColor="text1"/>
          <w:sz w:val="36"/>
          <w:szCs w:val="28"/>
        </w:rPr>
        <w:lastRenderedPageBreak/>
        <w:t>目  录</w:t>
      </w:r>
    </w:p>
    <w:p w:rsidR="00BF30C3" w:rsidRDefault="001E452F">
      <w:pPr>
        <w:pStyle w:val="12"/>
        <w:rPr>
          <w:rFonts w:asciiTheme="minorHAnsi" w:eastAsiaTheme="minorEastAsia" w:hAnsiTheme="minorHAnsi" w:cstheme="minorBidi"/>
          <w:b w:val="0"/>
          <w:noProof/>
          <w:sz w:val="21"/>
          <w:szCs w:val="22"/>
        </w:rPr>
      </w:pPr>
      <w:r w:rsidRPr="00A812D0">
        <w:rPr>
          <w:b w:val="0"/>
          <w:color w:val="000000" w:themeColor="text1"/>
        </w:rPr>
        <w:fldChar w:fldCharType="begin"/>
      </w:r>
      <w:r w:rsidR="00357A46" w:rsidRPr="00A812D0">
        <w:rPr>
          <w:b w:val="0"/>
          <w:color w:val="000000" w:themeColor="text1"/>
        </w:rPr>
        <w:instrText xml:space="preserve"> TOC \o "1-2" \h \z \u </w:instrText>
      </w:r>
      <w:r w:rsidRPr="00A812D0">
        <w:rPr>
          <w:b w:val="0"/>
          <w:color w:val="000000" w:themeColor="text1"/>
        </w:rPr>
        <w:fldChar w:fldCharType="separate"/>
      </w:r>
      <w:hyperlink w:anchor="_Toc76420229" w:history="1">
        <w:r w:rsidR="00BF30C3" w:rsidRPr="00A97529">
          <w:rPr>
            <w:rStyle w:val="a4"/>
            <w:rFonts w:hint="eastAsia"/>
            <w:noProof/>
          </w:rPr>
          <w:t>上海港湾学校职业教育事业发展“十四五”规划</w:t>
        </w:r>
        <w:r w:rsidR="00BF30C3">
          <w:rPr>
            <w:noProof/>
            <w:webHidden/>
          </w:rPr>
          <w:tab/>
        </w:r>
        <w:r>
          <w:rPr>
            <w:noProof/>
            <w:webHidden/>
          </w:rPr>
          <w:fldChar w:fldCharType="begin"/>
        </w:r>
        <w:r w:rsidR="00BF30C3">
          <w:rPr>
            <w:noProof/>
            <w:webHidden/>
          </w:rPr>
          <w:instrText xml:space="preserve"> PAGEREF _Toc76420229 \h </w:instrText>
        </w:r>
        <w:r>
          <w:rPr>
            <w:noProof/>
            <w:webHidden/>
          </w:rPr>
        </w:r>
        <w:r>
          <w:rPr>
            <w:noProof/>
            <w:webHidden/>
          </w:rPr>
          <w:fldChar w:fldCharType="separate"/>
        </w:r>
        <w:r w:rsidR="005F0DB1">
          <w:rPr>
            <w:noProof/>
            <w:webHidden/>
          </w:rPr>
          <w:t>1</w:t>
        </w:r>
        <w:r>
          <w:rPr>
            <w:noProof/>
            <w:webHidden/>
          </w:rPr>
          <w:fldChar w:fldCharType="end"/>
        </w:r>
      </w:hyperlink>
    </w:p>
    <w:p w:rsidR="00BF30C3" w:rsidRDefault="00B526FA">
      <w:pPr>
        <w:pStyle w:val="12"/>
        <w:rPr>
          <w:rFonts w:asciiTheme="minorHAnsi" w:eastAsiaTheme="minorEastAsia" w:hAnsiTheme="minorHAnsi" w:cstheme="minorBidi"/>
          <w:b w:val="0"/>
          <w:noProof/>
          <w:sz w:val="21"/>
          <w:szCs w:val="22"/>
        </w:rPr>
      </w:pPr>
      <w:hyperlink w:anchor="_Toc76420230" w:history="1">
        <w:r w:rsidR="00BF30C3" w:rsidRPr="00A97529">
          <w:rPr>
            <w:rStyle w:val="a4"/>
            <w:rFonts w:hint="eastAsia"/>
            <w:noProof/>
          </w:rPr>
          <w:t>一、发展回顾</w:t>
        </w:r>
        <w:r w:rsidR="00BF30C3">
          <w:rPr>
            <w:noProof/>
            <w:webHidden/>
          </w:rPr>
          <w:tab/>
        </w:r>
        <w:r w:rsidR="001E452F">
          <w:rPr>
            <w:noProof/>
            <w:webHidden/>
          </w:rPr>
          <w:fldChar w:fldCharType="begin"/>
        </w:r>
        <w:r w:rsidR="00BF30C3">
          <w:rPr>
            <w:noProof/>
            <w:webHidden/>
          </w:rPr>
          <w:instrText xml:space="preserve"> PAGEREF _Toc76420230 \h </w:instrText>
        </w:r>
        <w:r w:rsidR="001E452F">
          <w:rPr>
            <w:noProof/>
            <w:webHidden/>
          </w:rPr>
        </w:r>
        <w:r w:rsidR="001E452F">
          <w:rPr>
            <w:noProof/>
            <w:webHidden/>
          </w:rPr>
          <w:fldChar w:fldCharType="separate"/>
        </w:r>
        <w:r w:rsidR="005F0DB1">
          <w:rPr>
            <w:noProof/>
            <w:webHidden/>
          </w:rPr>
          <w:t>1</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31" w:history="1">
        <w:r w:rsidR="00BF30C3" w:rsidRPr="00A97529">
          <w:rPr>
            <w:rStyle w:val="a4"/>
            <w:rFonts w:hint="eastAsia"/>
            <w:noProof/>
          </w:rPr>
          <w:t>（一）取得成绩</w:t>
        </w:r>
        <w:r w:rsidR="00BF30C3">
          <w:rPr>
            <w:noProof/>
            <w:webHidden/>
          </w:rPr>
          <w:tab/>
        </w:r>
        <w:r w:rsidR="001E452F">
          <w:rPr>
            <w:noProof/>
            <w:webHidden/>
          </w:rPr>
          <w:fldChar w:fldCharType="begin"/>
        </w:r>
        <w:r w:rsidR="00BF30C3">
          <w:rPr>
            <w:noProof/>
            <w:webHidden/>
          </w:rPr>
          <w:instrText xml:space="preserve"> PAGEREF _Toc76420231 \h </w:instrText>
        </w:r>
        <w:r w:rsidR="001E452F">
          <w:rPr>
            <w:noProof/>
            <w:webHidden/>
          </w:rPr>
        </w:r>
        <w:r w:rsidR="001E452F">
          <w:rPr>
            <w:noProof/>
            <w:webHidden/>
          </w:rPr>
          <w:fldChar w:fldCharType="separate"/>
        </w:r>
        <w:r w:rsidR="005F0DB1">
          <w:rPr>
            <w:noProof/>
            <w:webHidden/>
          </w:rPr>
          <w:t>1</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32" w:history="1">
        <w:r w:rsidR="00BF30C3" w:rsidRPr="00A97529">
          <w:rPr>
            <w:rStyle w:val="a4"/>
            <w:rFonts w:hint="eastAsia"/>
            <w:noProof/>
          </w:rPr>
          <w:t>（二）存在问题</w:t>
        </w:r>
        <w:r w:rsidR="00BF30C3">
          <w:rPr>
            <w:noProof/>
            <w:webHidden/>
          </w:rPr>
          <w:tab/>
        </w:r>
        <w:r w:rsidR="001E452F">
          <w:rPr>
            <w:noProof/>
            <w:webHidden/>
          </w:rPr>
          <w:fldChar w:fldCharType="begin"/>
        </w:r>
        <w:r w:rsidR="00BF30C3">
          <w:rPr>
            <w:noProof/>
            <w:webHidden/>
          </w:rPr>
          <w:instrText xml:space="preserve"> PAGEREF _Toc76420232 \h </w:instrText>
        </w:r>
        <w:r w:rsidR="001E452F">
          <w:rPr>
            <w:noProof/>
            <w:webHidden/>
          </w:rPr>
        </w:r>
        <w:r w:rsidR="001E452F">
          <w:rPr>
            <w:noProof/>
            <w:webHidden/>
          </w:rPr>
          <w:fldChar w:fldCharType="separate"/>
        </w:r>
        <w:r w:rsidR="005F0DB1">
          <w:rPr>
            <w:noProof/>
            <w:webHidden/>
          </w:rPr>
          <w:t>5</w:t>
        </w:r>
        <w:r w:rsidR="001E452F">
          <w:rPr>
            <w:noProof/>
            <w:webHidden/>
          </w:rPr>
          <w:fldChar w:fldCharType="end"/>
        </w:r>
      </w:hyperlink>
    </w:p>
    <w:p w:rsidR="00BF30C3" w:rsidRDefault="00B526FA">
      <w:pPr>
        <w:pStyle w:val="12"/>
        <w:rPr>
          <w:rFonts w:asciiTheme="minorHAnsi" w:eastAsiaTheme="minorEastAsia" w:hAnsiTheme="minorHAnsi" w:cstheme="minorBidi"/>
          <w:b w:val="0"/>
          <w:noProof/>
          <w:sz w:val="21"/>
          <w:szCs w:val="22"/>
        </w:rPr>
      </w:pPr>
      <w:hyperlink w:anchor="_Toc76420233" w:history="1">
        <w:r w:rsidR="00BF30C3" w:rsidRPr="00A97529">
          <w:rPr>
            <w:rStyle w:val="a4"/>
            <w:rFonts w:hint="eastAsia"/>
            <w:noProof/>
          </w:rPr>
          <w:t>二、机遇与挑战</w:t>
        </w:r>
        <w:r w:rsidR="00BF30C3">
          <w:rPr>
            <w:noProof/>
            <w:webHidden/>
          </w:rPr>
          <w:tab/>
        </w:r>
        <w:r w:rsidR="001E452F">
          <w:rPr>
            <w:noProof/>
            <w:webHidden/>
          </w:rPr>
          <w:fldChar w:fldCharType="begin"/>
        </w:r>
        <w:r w:rsidR="00BF30C3">
          <w:rPr>
            <w:noProof/>
            <w:webHidden/>
          </w:rPr>
          <w:instrText xml:space="preserve"> PAGEREF _Toc76420233 \h </w:instrText>
        </w:r>
        <w:r w:rsidR="001E452F">
          <w:rPr>
            <w:noProof/>
            <w:webHidden/>
          </w:rPr>
        </w:r>
        <w:r w:rsidR="001E452F">
          <w:rPr>
            <w:noProof/>
            <w:webHidden/>
          </w:rPr>
          <w:fldChar w:fldCharType="separate"/>
        </w:r>
        <w:r w:rsidR="005F0DB1">
          <w:rPr>
            <w:noProof/>
            <w:webHidden/>
          </w:rPr>
          <w:t>7</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34" w:history="1">
        <w:r w:rsidR="00BF30C3" w:rsidRPr="00A97529">
          <w:rPr>
            <w:rStyle w:val="a4"/>
            <w:rFonts w:hint="eastAsia"/>
            <w:noProof/>
          </w:rPr>
          <w:t>（一）把握职业教育大会的战略要求</w:t>
        </w:r>
        <w:r w:rsidR="00BF30C3">
          <w:rPr>
            <w:noProof/>
            <w:webHidden/>
          </w:rPr>
          <w:tab/>
        </w:r>
        <w:r w:rsidR="001E452F">
          <w:rPr>
            <w:noProof/>
            <w:webHidden/>
          </w:rPr>
          <w:fldChar w:fldCharType="begin"/>
        </w:r>
        <w:r w:rsidR="00BF30C3">
          <w:rPr>
            <w:noProof/>
            <w:webHidden/>
          </w:rPr>
          <w:instrText xml:space="preserve"> PAGEREF _Toc76420234 \h </w:instrText>
        </w:r>
        <w:r w:rsidR="001E452F">
          <w:rPr>
            <w:noProof/>
            <w:webHidden/>
          </w:rPr>
        </w:r>
        <w:r w:rsidR="001E452F">
          <w:rPr>
            <w:noProof/>
            <w:webHidden/>
          </w:rPr>
          <w:fldChar w:fldCharType="separate"/>
        </w:r>
        <w:r w:rsidR="005F0DB1">
          <w:rPr>
            <w:noProof/>
            <w:webHidden/>
          </w:rPr>
          <w:t>7</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35" w:history="1">
        <w:r w:rsidR="00BF30C3" w:rsidRPr="00A97529">
          <w:rPr>
            <w:rStyle w:val="a4"/>
            <w:rFonts w:hint="eastAsia"/>
            <w:noProof/>
          </w:rPr>
          <w:t>（二）对接“大国工匠”人才培养要求</w:t>
        </w:r>
        <w:r w:rsidR="00BF30C3">
          <w:rPr>
            <w:noProof/>
            <w:webHidden/>
          </w:rPr>
          <w:tab/>
        </w:r>
        <w:r w:rsidR="001E452F">
          <w:rPr>
            <w:noProof/>
            <w:webHidden/>
          </w:rPr>
          <w:fldChar w:fldCharType="begin"/>
        </w:r>
        <w:r w:rsidR="00BF30C3">
          <w:rPr>
            <w:noProof/>
            <w:webHidden/>
          </w:rPr>
          <w:instrText xml:space="preserve"> PAGEREF _Toc76420235 \h </w:instrText>
        </w:r>
        <w:r w:rsidR="001E452F">
          <w:rPr>
            <w:noProof/>
            <w:webHidden/>
          </w:rPr>
        </w:r>
        <w:r w:rsidR="001E452F">
          <w:rPr>
            <w:noProof/>
            <w:webHidden/>
          </w:rPr>
          <w:fldChar w:fldCharType="separate"/>
        </w:r>
        <w:r w:rsidR="005F0DB1">
          <w:rPr>
            <w:noProof/>
            <w:webHidden/>
          </w:rPr>
          <w:t>8</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36" w:history="1">
        <w:r w:rsidR="00BF30C3" w:rsidRPr="00A97529">
          <w:rPr>
            <w:rStyle w:val="a4"/>
            <w:rFonts w:hint="eastAsia"/>
            <w:noProof/>
          </w:rPr>
          <w:t>（三）深化改革积极应对挑战</w:t>
        </w:r>
        <w:r w:rsidR="00BF30C3">
          <w:rPr>
            <w:noProof/>
            <w:webHidden/>
          </w:rPr>
          <w:tab/>
        </w:r>
        <w:r w:rsidR="001E452F">
          <w:rPr>
            <w:noProof/>
            <w:webHidden/>
          </w:rPr>
          <w:fldChar w:fldCharType="begin"/>
        </w:r>
        <w:r w:rsidR="00BF30C3">
          <w:rPr>
            <w:noProof/>
            <w:webHidden/>
          </w:rPr>
          <w:instrText xml:space="preserve"> PAGEREF _Toc76420236 \h </w:instrText>
        </w:r>
        <w:r w:rsidR="001E452F">
          <w:rPr>
            <w:noProof/>
            <w:webHidden/>
          </w:rPr>
        </w:r>
        <w:r w:rsidR="001E452F">
          <w:rPr>
            <w:noProof/>
            <w:webHidden/>
          </w:rPr>
          <w:fldChar w:fldCharType="separate"/>
        </w:r>
        <w:r w:rsidR="005F0DB1">
          <w:rPr>
            <w:noProof/>
            <w:webHidden/>
          </w:rPr>
          <w:t>8</w:t>
        </w:r>
        <w:r w:rsidR="001E452F">
          <w:rPr>
            <w:noProof/>
            <w:webHidden/>
          </w:rPr>
          <w:fldChar w:fldCharType="end"/>
        </w:r>
      </w:hyperlink>
    </w:p>
    <w:p w:rsidR="00BF30C3" w:rsidRDefault="00B526FA">
      <w:pPr>
        <w:pStyle w:val="12"/>
        <w:rPr>
          <w:rFonts w:asciiTheme="minorHAnsi" w:eastAsiaTheme="minorEastAsia" w:hAnsiTheme="minorHAnsi" w:cstheme="minorBidi"/>
          <w:b w:val="0"/>
          <w:noProof/>
          <w:sz w:val="21"/>
          <w:szCs w:val="22"/>
        </w:rPr>
      </w:pPr>
      <w:hyperlink w:anchor="_Toc76420237" w:history="1">
        <w:r w:rsidR="00BF30C3" w:rsidRPr="00A97529">
          <w:rPr>
            <w:rStyle w:val="a4"/>
            <w:rFonts w:hint="eastAsia"/>
            <w:noProof/>
          </w:rPr>
          <w:t>三、总体要求</w:t>
        </w:r>
        <w:r w:rsidR="00BF30C3">
          <w:rPr>
            <w:noProof/>
            <w:webHidden/>
          </w:rPr>
          <w:tab/>
        </w:r>
        <w:r w:rsidR="001E452F">
          <w:rPr>
            <w:noProof/>
            <w:webHidden/>
          </w:rPr>
          <w:fldChar w:fldCharType="begin"/>
        </w:r>
        <w:r w:rsidR="00BF30C3">
          <w:rPr>
            <w:noProof/>
            <w:webHidden/>
          </w:rPr>
          <w:instrText xml:space="preserve"> PAGEREF _Toc76420237 \h </w:instrText>
        </w:r>
        <w:r w:rsidR="001E452F">
          <w:rPr>
            <w:noProof/>
            <w:webHidden/>
          </w:rPr>
        </w:r>
        <w:r w:rsidR="001E452F">
          <w:rPr>
            <w:noProof/>
            <w:webHidden/>
          </w:rPr>
          <w:fldChar w:fldCharType="separate"/>
        </w:r>
        <w:r w:rsidR="005F0DB1">
          <w:rPr>
            <w:noProof/>
            <w:webHidden/>
          </w:rPr>
          <w:t>8</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38" w:history="1">
        <w:r w:rsidR="00BF30C3" w:rsidRPr="00A97529">
          <w:rPr>
            <w:rStyle w:val="a4"/>
            <w:rFonts w:hint="eastAsia"/>
            <w:noProof/>
          </w:rPr>
          <w:t>（一）指导思想</w:t>
        </w:r>
        <w:r w:rsidR="00BF30C3">
          <w:rPr>
            <w:noProof/>
            <w:webHidden/>
          </w:rPr>
          <w:tab/>
        </w:r>
        <w:r w:rsidR="001E452F">
          <w:rPr>
            <w:noProof/>
            <w:webHidden/>
          </w:rPr>
          <w:fldChar w:fldCharType="begin"/>
        </w:r>
        <w:r w:rsidR="00BF30C3">
          <w:rPr>
            <w:noProof/>
            <w:webHidden/>
          </w:rPr>
          <w:instrText xml:space="preserve"> PAGEREF _Toc76420238 \h </w:instrText>
        </w:r>
        <w:r w:rsidR="001E452F">
          <w:rPr>
            <w:noProof/>
            <w:webHidden/>
          </w:rPr>
        </w:r>
        <w:r w:rsidR="001E452F">
          <w:rPr>
            <w:noProof/>
            <w:webHidden/>
          </w:rPr>
          <w:fldChar w:fldCharType="separate"/>
        </w:r>
        <w:r w:rsidR="005F0DB1">
          <w:rPr>
            <w:noProof/>
            <w:webHidden/>
          </w:rPr>
          <w:t>8</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39" w:history="1">
        <w:r w:rsidR="00BF30C3" w:rsidRPr="00A97529">
          <w:rPr>
            <w:rStyle w:val="a4"/>
            <w:rFonts w:hint="eastAsia"/>
            <w:noProof/>
          </w:rPr>
          <w:t>（二）发展原则</w:t>
        </w:r>
        <w:r w:rsidR="00BF30C3">
          <w:rPr>
            <w:noProof/>
            <w:webHidden/>
          </w:rPr>
          <w:tab/>
        </w:r>
        <w:r w:rsidR="001E452F">
          <w:rPr>
            <w:noProof/>
            <w:webHidden/>
          </w:rPr>
          <w:fldChar w:fldCharType="begin"/>
        </w:r>
        <w:r w:rsidR="00BF30C3">
          <w:rPr>
            <w:noProof/>
            <w:webHidden/>
          </w:rPr>
          <w:instrText xml:space="preserve"> PAGEREF _Toc76420239 \h </w:instrText>
        </w:r>
        <w:r w:rsidR="001E452F">
          <w:rPr>
            <w:noProof/>
            <w:webHidden/>
          </w:rPr>
        </w:r>
        <w:r w:rsidR="001E452F">
          <w:rPr>
            <w:noProof/>
            <w:webHidden/>
          </w:rPr>
          <w:fldChar w:fldCharType="separate"/>
        </w:r>
        <w:r w:rsidR="005F0DB1">
          <w:rPr>
            <w:noProof/>
            <w:webHidden/>
          </w:rPr>
          <w:t>9</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0" w:history="1">
        <w:r w:rsidR="00BF30C3" w:rsidRPr="00A97529">
          <w:rPr>
            <w:rStyle w:val="a4"/>
            <w:rFonts w:hint="eastAsia"/>
            <w:noProof/>
          </w:rPr>
          <w:t>（三）发展目标</w:t>
        </w:r>
        <w:r w:rsidR="00BF30C3">
          <w:rPr>
            <w:noProof/>
            <w:webHidden/>
          </w:rPr>
          <w:tab/>
        </w:r>
        <w:r w:rsidR="001E452F">
          <w:rPr>
            <w:noProof/>
            <w:webHidden/>
          </w:rPr>
          <w:fldChar w:fldCharType="begin"/>
        </w:r>
        <w:r w:rsidR="00BF30C3">
          <w:rPr>
            <w:noProof/>
            <w:webHidden/>
          </w:rPr>
          <w:instrText xml:space="preserve"> PAGEREF _Toc76420240 \h </w:instrText>
        </w:r>
        <w:r w:rsidR="001E452F">
          <w:rPr>
            <w:noProof/>
            <w:webHidden/>
          </w:rPr>
        </w:r>
        <w:r w:rsidR="001E452F">
          <w:rPr>
            <w:noProof/>
            <w:webHidden/>
          </w:rPr>
          <w:fldChar w:fldCharType="separate"/>
        </w:r>
        <w:r w:rsidR="005F0DB1">
          <w:rPr>
            <w:noProof/>
            <w:webHidden/>
          </w:rPr>
          <w:t>11</w:t>
        </w:r>
        <w:r w:rsidR="001E452F">
          <w:rPr>
            <w:noProof/>
            <w:webHidden/>
          </w:rPr>
          <w:fldChar w:fldCharType="end"/>
        </w:r>
      </w:hyperlink>
    </w:p>
    <w:p w:rsidR="00BF30C3" w:rsidRDefault="00B526FA">
      <w:pPr>
        <w:pStyle w:val="12"/>
        <w:rPr>
          <w:rFonts w:asciiTheme="minorHAnsi" w:eastAsiaTheme="minorEastAsia" w:hAnsiTheme="minorHAnsi" w:cstheme="minorBidi"/>
          <w:b w:val="0"/>
          <w:noProof/>
          <w:sz w:val="21"/>
          <w:szCs w:val="22"/>
        </w:rPr>
      </w:pPr>
      <w:hyperlink w:anchor="_Toc76420241" w:history="1">
        <w:r w:rsidR="00BF30C3" w:rsidRPr="00A97529">
          <w:rPr>
            <w:rStyle w:val="a4"/>
            <w:rFonts w:hint="eastAsia"/>
            <w:noProof/>
          </w:rPr>
          <w:t>四、重点任务</w:t>
        </w:r>
        <w:r w:rsidR="00BF30C3">
          <w:rPr>
            <w:noProof/>
            <w:webHidden/>
          </w:rPr>
          <w:tab/>
        </w:r>
        <w:r w:rsidR="001E452F">
          <w:rPr>
            <w:noProof/>
            <w:webHidden/>
          </w:rPr>
          <w:fldChar w:fldCharType="begin"/>
        </w:r>
        <w:r w:rsidR="00BF30C3">
          <w:rPr>
            <w:noProof/>
            <w:webHidden/>
          </w:rPr>
          <w:instrText xml:space="preserve"> PAGEREF _Toc76420241 \h </w:instrText>
        </w:r>
        <w:r w:rsidR="001E452F">
          <w:rPr>
            <w:noProof/>
            <w:webHidden/>
          </w:rPr>
        </w:r>
        <w:r w:rsidR="001E452F">
          <w:rPr>
            <w:noProof/>
            <w:webHidden/>
          </w:rPr>
          <w:fldChar w:fldCharType="separate"/>
        </w:r>
        <w:r w:rsidR="005F0DB1">
          <w:rPr>
            <w:noProof/>
            <w:webHidden/>
          </w:rPr>
          <w:t>13</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2" w:history="1">
        <w:r w:rsidR="00BF30C3" w:rsidRPr="00A97529">
          <w:rPr>
            <w:rStyle w:val="a4"/>
            <w:rFonts w:hint="eastAsia"/>
            <w:noProof/>
          </w:rPr>
          <w:t>（一）突出办学特色，打造港口航运专业建设新航标</w:t>
        </w:r>
        <w:r w:rsidR="00BF30C3">
          <w:rPr>
            <w:noProof/>
            <w:webHidden/>
          </w:rPr>
          <w:tab/>
        </w:r>
        <w:r w:rsidR="001E452F">
          <w:rPr>
            <w:noProof/>
            <w:webHidden/>
          </w:rPr>
          <w:fldChar w:fldCharType="begin"/>
        </w:r>
        <w:r w:rsidR="00BF30C3">
          <w:rPr>
            <w:noProof/>
            <w:webHidden/>
          </w:rPr>
          <w:instrText xml:space="preserve"> PAGEREF _Toc76420242 \h </w:instrText>
        </w:r>
        <w:r w:rsidR="001E452F">
          <w:rPr>
            <w:noProof/>
            <w:webHidden/>
          </w:rPr>
        </w:r>
        <w:r w:rsidR="001E452F">
          <w:rPr>
            <w:noProof/>
            <w:webHidden/>
          </w:rPr>
          <w:fldChar w:fldCharType="separate"/>
        </w:r>
        <w:r w:rsidR="005F0DB1">
          <w:rPr>
            <w:noProof/>
            <w:webHidden/>
          </w:rPr>
          <w:t>13</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3" w:history="1">
        <w:r w:rsidR="00BF30C3" w:rsidRPr="00A97529">
          <w:rPr>
            <w:rStyle w:val="a4"/>
            <w:rFonts w:hint="eastAsia"/>
            <w:noProof/>
          </w:rPr>
          <w:t>（二）培养教师业务能力，建立“德能”双馨的人才梯队</w:t>
        </w:r>
        <w:r w:rsidR="00BF30C3">
          <w:rPr>
            <w:noProof/>
            <w:webHidden/>
          </w:rPr>
          <w:tab/>
        </w:r>
        <w:r w:rsidR="001E452F">
          <w:rPr>
            <w:noProof/>
            <w:webHidden/>
          </w:rPr>
          <w:fldChar w:fldCharType="begin"/>
        </w:r>
        <w:r w:rsidR="00BF30C3">
          <w:rPr>
            <w:noProof/>
            <w:webHidden/>
          </w:rPr>
          <w:instrText xml:space="preserve"> PAGEREF _Toc76420243 \h </w:instrText>
        </w:r>
        <w:r w:rsidR="001E452F">
          <w:rPr>
            <w:noProof/>
            <w:webHidden/>
          </w:rPr>
        </w:r>
        <w:r w:rsidR="001E452F">
          <w:rPr>
            <w:noProof/>
            <w:webHidden/>
          </w:rPr>
          <w:fldChar w:fldCharType="separate"/>
        </w:r>
        <w:r w:rsidR="005F0DB1">
          <w:rPr>
            <w:noProof/>
            <w:webHidden/>
          </w:rPr>
          <w:t>14</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4" w:history="1">
        <w:r w:rsidR="00BF30C3" w:rsidRPr="00A97529">
          <w:rPr>
            <w:rStyle w:val="a4"/>
            <w:rFonts w:hint="eastAsia"/>
            <w:noProof/>
          </w:rPr>
          <w:t>（三）高质量推进教学改革，提升专业和课程教学质量</w:t>
        </w:r>
        <w:r w:rsidR="00BF30C3">
          <w:rPr>
            <w:noProof/>
            <w:webHidden/>
          </w:rPr>
          <w:tab/>
        </w:r>
        <w:r w:rsidR="001E452F">
          <w:rPr>
            <w:noProof/>
            <w:webHidden/>
          </w:rPr>
          <w:fldChar w:fldCharType="begin"/>
        </w:r>
        <w:r w:rsidR="00BF30C3">
          <w:rPr>
            <w:noProof/>
            <w:webHidden/>
          </w:rPr>
          <w:instrText xml:space="preserve"> PAGEREF _Toc76420244 \h </w:instrText>
        </w:r>
        <w:r w:rsidR="001E452F">
          <w:rPr>
            <w:noProof/>
            <w:webHidden/>
          </w:rPr>
        </w:r>
        <w:r w:rsidR="001E452F">
          <w:rPr>
            <w:noProof/>
            <w:webHidden/>
          </w:rPr>
          <w:fldChar w:fldCharType="separate"/>
        </w:r>
        <w:r w:rsidR="005F0DB1">
          <w:rPr>
            <w:noProof/>
            <w:webHidden/>
          </w:rPr>
          <w:t>14</w:t>
        </w:r>
        <w:r w:rsidR="001E452F">
          <w:rPr>
            <w:noProof/>
            <w:webHidden/>
          </w:rPr>
          <w:fldChar w:fldCharType="end"/>
        </w:r>
      </w:hyperlink>
    </w:p>
    <w:p w:rsidR="00BF30C3" w:rsidRDefault="00B526FA">
      <w:pPr>
        <w:pStyle w:val="12"/>
        <w:rPr>
          <w:rFonts w:asciiTheme="minorHAnsi" w:eastAsiaTheme="minorEastAsia" w:hAnsiTheme="minorHAnsi" w:cstheme="minorBidi"/>
          <w:b w:val="0"/>
          <w:noProof/>
          <w:sz w:val="21"/>
          <w:szCs w:val="22"/>
        </w:rPr>
      </w:pPr>
      <w:hyperlink w:anchor="_Toc76420245" w:history="1">
        <w:r w:rsidR="00BF30C3" w:rsidRPr="00A97529">
          <w:rPr>
            <w:rStyle w:val="a4"/>
            <w:rFonts w:hint="eastAsia"/>
            <w:noProof/>
          </w:rPr>
          <w:t>五、发展举措</w:t>
        </w:r>
        <w:r w:rsidR="00BF30C3">
          <w:rPr>
            <w:noProof/>
            <w:webHidden/>
          </w:rPr>
          <w:tab/>
        </w:r>
        <w:r w:rsidR="001E452F">
          <w:rPr>
            <w:noProof/>
            <w:webHidden/>
          </w:rPr>
          <w:fldChar w:fldCharType="begin"/>
        </w:r>
        <w:r w:rsidR="00BF30C3">
          <w:rPr>
            <w:noProof/>
            <w:webHidden/>
          </w:rPr>
          <w:instrText xml:space="preserve"> PAGEREF _Toc76420245 \h </w:instrText>
        </w:r>
        <w:r w:rsidR="001E452F">
          <w:rPr>
            <w:noProof/>
            <w:webHidden/>
          </w:rPr>
        </w:r>
        <w:r w:rsidR="001E452F">
          <w:rPr>
            <w:noProof/>
            <w:webHidden/>
          </w:rPr>
          <w:fldChar w:fldCharType="separate"/>
        </w:r>
        <w:r w:rsidR="005F0DB1">
          <w:rPr>
            <w:noProof/>
            <w:webHidden/>
          </w:rPr>
          <w:t>15</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6" w:history="1">
        <w:r w:rsidR="00BF30C3" w:rsidRPr="00A97529">
          <w:rPr>
            <w:rStyle w:val="a4"/>
            <w:rFonts w:hint="eastAsia"/>
            <w:noProof/>
          </w:rPr>
          <w:t>（一）聚焦专业特色，优化专业建设群</w:t>
        </w:r>
        <w:r w:rsidR="00BF30C3">
          <w:rPr>
            <w:noProof/>
            <w:webHidden/>
          </w:rPr>
          <w:tab/>
        </w:r>
        <w:r w:rsidR="001E452F">
          <w:rPr>
            <w:noProof/>
            <w:webHidden/>
          </w:rPr>
          <w:fldChar w:fldCharType="begin"/>
        </w:r>
        <w:r w:rsidR="00BF30C3">
          <w:rPr>
            <w:noProof/>
            <w:webHidden/>
          </w:rPr>
          <w:instrText xml:space="preserve"> PAGEREF _Toc76420246 \h </w:instrText>
        </w:r>
        <w:r w:rsidR="001E452F">
          <w:rPr>
            <w:noProof/>
            <w:webHidden/>
          </w:rPr>
        </w:r>
        <w:r w:rsidR="001E452F">
          <w:rPr>
            <w:noProof/>
            <w:webHidden/>
          </w:rPr>
          <w:fldChar w:fldCharType="separate"/>
        </w:r>
        <w:r w:rsidR="005F0DB1">
          <w:rPr>
            <w:noProof/>
            <w:webHidden/>
          </w:rPr>
          <w:t>15</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7" w:history="1">
        <w:r w:rsidR="00BF30C3" w:rsidRPr="00A97529">
          <w:rPr>
            <w:rStyle w:val="a4"/>
            <w:rFonts w:hint="eastAsia"/>
            <w:noProof/>
          </w:rPr>
          <w:t>（二）坚持立德树人，建设高水平师资队伍</w:t>
        </w:r>
        <w:r w:rsidR="00BF30C3">
          <w:rPr>
            <w:noProof/>
            <w:webHidden/>
          </w:rPr>
          <w:tab/>
        </w:r>
        <w:r w:rsidR="001E452F">
          <w:rPr>
            <w:noProof/>
            <w:webHidden/>
          </w:rPr>
          <w:fldChar w:fldCharType="begin"/>
        </w:r>
        <w:r w:rsidR="00BF30C3">
          <w:rPr>
            <w:noProof/>
            <w:webHidden/>
          </w:rPr>
          <w:instrText xml:space="preserve"> PAGEREF _Toc76420247 \h </w:instrText>
        </w:r>
        <w:r w:rsidR="001E452F">
          <w:rPr>
            <w:noProof/>
            <w:webHidden/>
          </w:rPr>
        </w:r>
        <w:r w:rsidR="001E452F">
          <w:rPr>
            <w:noProof/>
            <w:webHidden/>
          </w:rPr>
          <w:fldChar w:fldCharType="separate"/>
        </w:r>
        <w:r w:rsidR="005F0DB1">
          <w:rPr>
            <w:noProof/>
            <w:webHidden/>
          </w:rPr>
          <w:t>16</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8" w:history="1">
        <w:r w:rsidR="00BF30C3" w:rsidRPr="00A97529">
          <w:rPr>
            <w:rStyle w:val="a4"/>
            <w:rFonts w:hint="eastAsia"/>
            <w:noProof/>
          </w:rPr>
          <w:t>（三）弘扬科学精神，加强教风学风建设</w:t>
        </w:r>
        <w:r w:rsidR="00BF30C3">
          <w:rPr>
            <w:noProof/>
            <w:webHidden/>
          </w:rPr>
          <w:tab/>
        </w:r>
        <w:r w:rsidR="001E452F">
          <w:rPr>
            <w:noProof/>
            <w:webHidden/>
          </w:rPr>
          <w:fldChar w:fldCharType="begin"/>
        </w:r>
        <w:r w:rsidR="00BF30C3">
          <w:rPr>
            <w:noProof/>
            <w:webHidden/>
          </w:rPr>
          <w:instrText xml:space="preserve"> PAGEREF _Toc76420248 \h </w:instrText>
        </w:r>
        <w:r w:rsidR="001E452F">
          <w:rPr>
            <w:noProof/>
            <w:webHidden/>
          </w:rPr>
        </w:r>
        <w:r w:rsidR="001E452F">
          <w:rPr>
            <w:noProof/>
            <w:webHidden/>
          </w:rPr>
          <w:fldChar w:fldCharType="separate"/>
        </w:r>
        <w:r w:rsidR="005F0DB1">
          <w:rPr>
            <w:noProof/>
            <w:webHidden/>
          </w:rPr>
          <w:t>17</w:t>
        </w:r>
        <w:r w:rsidR="001E452F">
          <w:rPr>
            <w:noProof/>
            <w:webHidden/>
          </w:rPr>
          <w:fldChar w:fldCharType="end"/>
        </w:r>
      </w:hyperlink>
    </w:p>
    <w:p w:rsidR="00BF30C3" w:rsidRDefault="00B526FA">
      <w:pPr>
        <w:pStyle w:val="20"/>
        <w:tabs>
          <w:tab w:val="right" w:leader="dot" w:pos="8296"/>
        </w:tabs>
        <w:rPr>
          <w:rFonts w:asciiTheme="minorHAnsi" w:eastAsiaTheme="minorEastAsia" w:hAnsiTheme="minorHAnsi" w:cstheme="minorBidi"/>
          <w:noProof/>
          <w:sz w:val="21"/>
          <w:szCs w:val="22"/>
        </w:rPr>
      </w:pPr>
      <w:hyperlink w:anchor="_Toc76420249" w:history="1">
        <w:r w:rsidR="00BF30C3" w:rsidRPr="00A97529">
          <w:rPr>
            <w:rStyle w:val="a4"/>
            <w:rFonts w:hint="eastAsia"/>
            <w:noProof/>
          </w:rPr>
          <w:t>（四）突出党的领导，落实规划保障措施</w:t>
        </w:r>
        <w:r w:rsidR="00BF30C3">
          <w:rPr>
            <w:noProof/>
            <w:webHidden/>
          </w:rPr>
          <w:tab/>
        </w:r>
        <w:r w:rsidR="001E452F">
          <w:rPr>
            <w:noProof/>
            <w:webHidden/>
          </w:rPr>
          <w:fldChar w:fldCharType="begin"/>
        </w:r>
        <w:r w:rsidR="00BF30C3">
          <w:rPr>
            <w:noProof/>
            <w:webHidden/>
          </w:rPr>
          <w:instrText xml:space="preserve"> PAGEREF _Toc76420249 \h </w:instrText>
        </w:r>
        <w:r w:rsidR="001E452F">
          <w:rPr>
            <w:noProof/>
            <w:webHidden/>
          </w:rPr>
        </w:r>
        <w:r w:rsidR="001E452F">
          <w:rPr>
            <w:noProof/>
            <w:webHidden/>
          </w:rPr>
          <w:fldChar w:fldCharType="separate"/>
        </w:r>
        <w:r w:rsidR="005F0DB1">
          <w:rPr>
            <w:noProof/>
            <w:webHidden/>
          </w:rPr>
          <w:t>19</w:t>
        </w:r>
        <w:r w:rsidR="001E452F">
          <w:rPr>
            <w:noProof/>
            <w:webHidden/>
          </w:rPr>
          <w:fldChar w:fldCharType="end"/>
        </w:r>
      </w:hyperlink>
    </w:p>
    <w:p w:rsidR="0026408E" w:rsidRPr="006513E5" w:rsidRDefault="001E452F" w:rsidP="006513E5">
      <w:pPr>
        <w:rPr>
          <w:rFonts w:ascii="黑体" w:hAnsi="宋体"/>
          <w:b/>
          <w:bCs/>
          <w:color w:val="000000" w:themeColor="text1"/>
          <w:sz w:val="28"/>
          <w:szCs w:val="28"/>
        </w:rPr>
        <w:sectPr w:rsidR="0026408E" w:rsidRPr="006513E5">
          <w:footerReference w:type="default" r:id="rId11"/>
          <w:pgSz w:w="11906" w:h="16838"/>
          <w:pgMar w:top="1440" w:right="1800" w:bottom="1440" w:left="1800" w:header="851" w:footer="992" w:gutter="0"/>
          <w:pgNumType w:fmt="upperRoman" w:start="1"/>
          <w:cols w:space="720"/>
          <w:docGrid w:type="lines" w:linePitch="312"/>
        </w:sectPr>
      </w:pPr>
      <w:r w:rsidRPr="00A812D0">
        <w:rPr>
          <w:rFonts w:eastAsia="仿宋_GB2312"/>
          <w:b/>
          <w:color w:val="000000" w:themeColor="text1"/>
          <w:sz w:val="28"/>
          <w:szCs w:val="28"/>
        </w:rPr>
        <w:fldChar w:fldCharType="end"/>
      </w:r>
    </w:p>
    <w:p w:rsidR="0026408E" w:rsidRPr="00A812D0" w:rsidRDefault="0026408E" w:rsidP="00A812D0">
      <w:pPr>
        <w:pStyle w:val="af2"/>
        <w:spacing w:before="0" w:after="0"/>
        <w:rPr>
          <w:sz w:val="28"/>
          <w:szCs w:val="28"/>
        </w:rPr>
      </w:pPr>
      <w:bookmarkStart w:id="0" w:name="_Toc76420229"/>
      <w:r w:rsidRPr="00A812D0">
        <w:rPr>
          <w:rFonts w:hint="eastAsia"/>
          <w:sz w:val="28"/>
          <w:szCs w:val="28"/>
        </w:rPr>
        <w:lastRenderedPageBreak/>
        <w:t>上海</w:t>
      </w:r>
      <w:r w:rsidR="00140A9B" w:rsidRPr="00A812D0">
        <w:rPr>
          <w:rFonts w:hint="eastAsia"/>
          <w:sz w:val="28"/>
          <w:szCs w:val="28"/>
        </w:rPr>
        <w:t>港湾学校职业</w:t>
      </w:r>
      <w:r w:rsidRPr="00A812D0">
        <w:rPr>
          <w:rFonts w:hint="eastAsia"/>
          <w:sz w:val="28"/>
          <w:szCs w:val="28"/>
        </w:rPr>
        <w:t>教育事业发展“十</w:t>
      </w:r>
      <w:r w:rsidR="00204D14" w:rsidRPr="00A812D0">
        <w:rPr>
          <w:rFonts w:hint="eastAsia"/>
          <w:sz w:val="28"/>
          <w:szCs w:val="28"/>
        </w:rPr>
        <w:t>四</w:t>
      </w:r>
      <w:r w:rsidRPr="00A812D0">
        <w:rPr>
          <w:rFonts w:hint="eastAsia"/>
          <w:sz w:val="28"/>
          <w:szCs w:val="28"/>
        </w:rPr>
        <w:t>五”规划</w:t>
      </w:r>
      <w:bookmarkEnd w:id="0"/>
    </w:p>
    <w:p w:rsidR="006C5AF8" w:rsidRPr="00A812D0" w:rsidRDefault="005F0DB1" w:rsidP="005F0DB1">
      <w:pPr>
        <w:ind w:firstLineChars="200" w:firstLine="560"/>
        <w:rPr>
          <w:rFonts w:ascii="仿宋_GB2312" w:hAnsi="仿宋"/>
          <w:color w:val="000000" w:themeColor="text1"/>
          <w:kern w:val="0"/>
          <w:sz w:val="28"/>
          <w:szCs w:val="28"/>
        </w:rPr>
      </w:pPr>
      <w:bookmarkStart w:id="1" w:name="_GoBack"/>
      <w:bookmarkEnd w:id="1"/>
      <w:r w:rsidRPr="00A812D0">
        <w:rPr>
          <w:rFonts w:ascii="仿宋_GB2312" w:eastAsia="仿宋_GB2312" w:hAnsi="仿宋" w:hint="eastAsia"/>
          <w:color w:val="000000" w:themeColor="text1"/>
          <w:kern w:val="0"/>
          <w:sz w:val="28"/>
          <w:szCs w:val="28"/>
        </w:rPr>
        <w:t xml:space="preserve"> </w:t>
      </w:r>
      <w:r w:rsidR="00603018" w:rsidRPr="00A812D0">
        <w:rPr>
          <w:rFonts w:ascii="仿宋_GB2312" w:eastAsia="仿宋_GB2312" w:hAnsi="仿宋" w:hint="eastAsia"/>
          <w:color w:val="000000" w:themeColor="text1"/>
          <w:kern w:val="0"/>
          <w:sz w:val="28"/>
          <w:szCs w:val="28"/>
        </w:rPr>
        <w:t>“十四五”时期是我国</w:t>
      </w:r>
      <w:r w:rsidR="00D56CF9" w:rsidRPr="00A812D0">
        <w:rPr>
          <w:rFonts w:ascii="仿宋_GB2312" w:eastAsia="仿宋_GB2312" w:hAnsi="仿宋" w:hint="eastAsia"/>
          <w:color w:val="000000" w:themeColor="text1"/>
          <w:kern w:val="0"/>
          <w:sz w:val="28"/>
          <w:szCs w:val="28"/>
        </w:rPr>
        <w:t>全面建成小康社会、实现第一个百年奋斗目标之后，乘势而上开启全面建设社会主义现代化国家新征程、向第二个百年奋斗目标进军的第一个五年</w:t>
      </w:r>
      <w:r w:rsidR="006C5AF8" w:rsidRPr="00A812D0">
        <w:rPr>
          <w:rFonts w:asciiTheme="minorEastAsia" w:hAnsiTheme="minorEastAsia" w:hint="eastAsia"/>
          <w:color w:val="000000" w:themeColor="text1"/>
          <w:kern w:val="0"/>
          <w:sz w:val="28"/>
          <w:szCs w:val="28"/>
        </w:rPr>
        <w:t>，</w:t>
      </w:r>
      <w:r w:rsidR="00D56CF9" w:rsidRPr="00A812D0">
        <w:rPr>
          <w:rFonts w:ascii="仿宋_GB2312" w:eastAsia="仿宋_GB2312" w:hAnsi="仿宋" w:hint="eastAsia"/>
          <w:color w:val="000000" w:themeColor="text1"/>
          <w:kern w:val="0"/>
          <w:sz w:val="28"/>
          <w:szCs w:val="28"/>
        </w:rPr>
        <w:t>也是上海在新的起点上全面深化“五个中心”建</w:t>
      </w:r>
      <w:r w:rsidR="007A2731" w:rsidRPr="00A812D0">
        <w:rPr>
          <w:rFonts w:ascii="仿宋_GB2312" w:eastAsia="仿宋_GB2312" w:hAnsi="仿宋" w:hint="eastAsia"/>
          <w:color w:val="000000" w:themeColor="text1"/>
          <w:kern w:val="0"/>
          <w:sz w:val="28"/>
          <w:szCs w:val="28"/>
        </w:rPr>
        <w:t>设、加快建设具有世界影响力的社会主义现代化国际大都市的关键五年</w:t>
      </w:r>
      <w:r w:rsidR="006C5AF8" w:rsidRPr="00A812D0">
        <w:rPr>
          <w:rFonts w:ascii="仿宋_GB2312" w:hAnsi="仿宋" w:hint="eastAsia"/>
          <w:color w:val="000000" w:themeColor="text1"/>
          <w:kern w:val="0"/>
          <w:sz w:val="28"/>
          <w:szCs w:val="28"/>
        </w:rPr>
        <w:t>。</w:t>
      </w:r>
    </w:p>
    <w:p w:rsidR="00F01534" w:rsidRPr="00A812D0" w:rsidRDefault="007A2731" w:rsidP="00A812D0">
      <w:pPr>
        <w:ind w:firstLineChars="200" w:firstLine="560"/>
        <w:rPr>
          <w:rFonts w:ascii="仿宋_GB2312" w:eastAsia="仿宋_GB2312" w:hAnsi="仿宋"/>
          <w:kern w:val="0"/>
          <w:sz w:val="28"/>
          <w:szCs w:val="28"/>
        </w:rPr>
      </w:pPr>
      <w:r w:rsidRPr="00A812D0">
        <w:rPr>
          <w:rFonts w:ascii="仿宋_GB2312" w:eastAsia="仿宋_GB2312" w:hAnsi="仿宋" w:hint="eastAsia"/>
          <w:color w:val="000000" w:themeColor="text1"/>
          <w:kern w:val="0"/>
          <w:sz w:val="28"/>
          <w:szCs w:val="28"/>
        </w:rPr>
        <w:t>上海港湾学校</w:t>
      </w:r>
      <w:r w:rsidR="0064307C" w:rsidRPr="00A812D0">
        <w:rPr>
          <w:rFonts w:ascii="仿宋_GB2312" w:eastAsia="仿宋_GB2312" w:hAnsi="仿宋" w:hint="eastAsia"/>
          <w:color w:val="000000" w:themeColor="text1"/>
          <w:kern w:val="0"/>
          <w:sz w:val="28"/>
          <w:szCs w:val="28"/>
        </w:rPr>
        <w:t>深刻领会</w:t>
      </w:r>
      <w:r w:rsidR="00F030A0" w:rsidRPr="00A812D0">
        <w:rPr>
          <w:rFonts w:ascii="仿宋_GB2312" w:eastAsia="仿宋_GB2312" w:hAnsi="仿宋" w:hint="eastAsia"/>
          <w:color w:val="000000" w:themeColor="text1"/>
          <w:kern w:val="0"/>
          <w:sz w:val="28"/>
          <w:szCs w:val="28"/>
        </w:rPr>
        <w:t>教育部关于学习宣传贯彻习近平总书记重要指示和全国职业教育大会精神，</w:t>
      </w:r>
      <w:r w:rsidR="0064307C" w:rsidRPr="00A812D0">
        <w:rPr>
          <w:rFonts w:ascii="仿宋_GB2312" w:eastAsia="仿宋_GB2312" w:hAnsi="仿宋" w:hint="eastAsia"/>
          <w:color w:val="000000" w:themeColor="text1"/>
          <w:kern w:val="0"/>
          <w:sz w:val="28"/>
          <w:szCs w:val="28"/>
        </w:rPr>
        <w:t>贯彻落实</w:t>
      </w:r>
      <w:r w:rsidRPr="00A812D0">
        <w:rPr>
          <w:rFonts w:ascii="仿宋_GB2312" w:eastAsia="仿宋_GB2312" w:hAnsi="仿宋" w:hint="eastAsia"/>
          <w:color w:val="000000" w:themeColor="text1"/>
          <w:kern w:val="0"/>
          <w:sz w:val="28"/>
          <w:szCs w:val="28"/>
        </w:rPr>
        <w:t>《国家职业教育改革实施方案》，</w:t>
      </w:r>
      <w:r w:rsidR="000A1B7F" w:rsidRPr="00A812D0">
        <w:rPr>
          <w:rFonts w:ascii="仿宋_GB2312" w:eastAsia="仿宋_GB2312" w:hAnsi="仿宋" w:hint="eastAsia"/>
          <w:color w:val="000000" w:themeColor="text1"/>
          <w:kern w:val="0"/>
          <w:sz w:val="28"/>
          <w:szCs w:val="28"/>
        </w:rPr>
        <w:t>依据《中国教育现代化2035》，结合《上海教育现代化2035》和《上海市教育改革和发展“十四五”规划》，</w:t>
      </w:r>
      <w:r w:rsidR="006C5AF8" w:rsidRPr="00A812D0">
        <w:rPr>
          <w:rFonts w:ascii="仿宋_GB2312" w:hAnsi="仿宋" w:hint="eastAsia"/>
          <w:kern w:val="0"/>
          <w:sz w:val="28"/>
          <w:szCs w:val="28"/>
        </w:rPr>
        <w:t>对</w:t>
      </w:r>
      <w:proofErr w:type="gramStart"/>
      <w:r w:rsidR="006C5AF8" w:rsidRPr="00A812D0">
        <w:rPr>
          <w:rFonts w:ascii="仿宋_GB2312" w:hAnsi="仿宋" w:hint="eastAsia"/>
          <w:kern w:val="0"/>
          <w:sz w:val="28"/>
          <w:szCs w:val="28"/>
        </w:rPr>
        <w:t>标</w:t>
      </w:r>
      <w:r w:rsidR="000A1B7F" w:rsidRPr="00A812D0">
        <w:rPr>
          <w:rFonts w:ascii="仿宋_GB2312" w:eastAsia="仿宋_GB2312" w:hAnsi="仿宋" w:hint="eastAsia"/>
          <w:color w:val="000000" w:themeColor="text1"/>
          <w:kern w:val="0"/>
          <w:sz w:val="28"/>
          <w:szCs w:val="28"/>
        </w:rPr>
        <w:t>现代</w:t>
      </w:r>
      <w:proofErr w:type="gramEnd"/>
      <w:r w:rsidR="000A1B7F" w:rsidRPr="00A812D0">
        <w:rPr>
          <w:rFonts w:ascii="仿宋_GB2312" w:eastAsia="仿宋_GB2312" w:hAnsi="仿宋" w:hint="eastAsia"/>
          <w:color w:val="000000" w:themeColor="text1"/>
          <w:kern w:val="0"/>
          <w:sz w:val="28"/>
          <w:szCs w:val="28"/>
        </w:rPr>
        <w:t>职业教育体系重点任务</w:t>
      </w:r>
      <w:r w:rsidR="00A40450" w:rsidRPr="00A812D0">
        <w:rPr>
          <w:rFonts w:ascii="仿宋_GB2312" w:hAnsi="仿宋" w:hint="eastAsia"/>
          <w:color w:val="000000" w:themeColor="text1"/>
          <w:kern w:val="0"/>
          <w:sz w:val="28"/>
          <w:szCs w:val="28"/>
        </w:rPr>
        <w:t>，</w:t>
      </w:r>
      <w:r w:rsidR="00E157C4" w:rsidRPr="00A812D0">
        <w:rPr>
          <w:rFonts w:ascii="仿宋_GB2312" w:eastAsia="仿宋_GB2312" w:hAnsi="仿宋" w:hint="eastAsia"/>
          <w:color w:val="000000" w:themeColor="text1"/>
          <w:kern w:val="0"/>
          <w:sz w:val="28"/>
          <w:szCs w:val="28"/>
        </w:rPr>
        <w:t>落实职业教育大会精神，</w:t>
      </w:r>
      <w:r w:rsidR="00F030A0" w:rsidRPr="00A812D0">
        <w:rPr>
          <w:rFonts w:ascii="仿宋_GB2312" w:eastAsia="仿宋_GB2312" w:hAnsi="仿宋"/>
          <w:kern w:val="0"/>
          <w:sz w:val="28"/>
          <w:szCs w:val="28"/>
        </w:rPr>
        <w:t>制订</w:t>
      </w:r>
      <w:r w:rsidR="000A1B7F" w:rsidRPr="00A812D0">
        <w:rPr>
          <w:rFonts w:ascii="仿宋_GB2312" w:eastAsia="仿宋_GB2312" w:hAnsi="仿宋" w:hint="eastAsia"/>
          <w:kern w:val="0"/>
          <w:sz w:val="28"/>
          <w:szCs w:val="28"/>
        </w:rPr>
        <w:t>“十四五”规划并加以实施，</w:t>
      </w:r>
      <w:r w:rsidR="00603018" w:rsidRPr="00A812D0">
        <w:rPr>
          <w:rFonts w:ascii="仿宋_GB2312" w:eastAsia="仿宋_GB2312" w:hAnsi="仿宋" w:hint="eastAsia"/>
          <w:kern w:val="0"/>
          <w:sz w:val="28"/>
          <w:szCs w:val="28"/>
        </w:rPr>
        <w:t>旨在切实加强党的领导，</w:t>
      </w:r>
      <w:proofErr w:type="gramStart"/>
      <w:r w:rsidR="00BB17E9" w:rsidRPr="00A812D0">
        <w:rPr>
          <w:rFonts w:ascii="仿宋_GB2312" w:eastAsia="仿宋_GB2312" w:hAnsi="仿宋" w:hint="eastAsia"/>
          <w:kern w:val="0"/>
          <w:sz w:val="28"/>
          <w:szCs w:val="28"/>
        </w:rPr>
        <w:t>提质培优</w:t>
      </w:r>
      <w:proofErr w:type="gramEnd"/>
      <w:r w:rsidR="00BB17E9" w:rsidRPr="00A812D0">
        <w:rPr>
          <w:rFonts w:ascii="仿宋_GB2312" w:eastAsia="仿宋_GB2312" w:hAnsi="仿宋" w:hint="eastAsia"/>
          <w:kern w:val="0"/>
          <w:sz w:val="28"/>
          <w:szCs w:val="28"/>
        </w:rPr>
        <w:t>、增值赋能、以质图强、深入推进育人方式、办学模式、管理体制改革</w:t>
      </w:r>
      <w:r w:rsidR="00A40450" w:rsidRPr="00A812D0">
        <w:rPr>
          <w:rFonts w:ascii="仿宋_GB2312" w:hAnsi="仿宋" w:hint="eastAsia"/>
          <w:kern w:val="0"/>
          <w:sz w:val="28"/>
          <w:szCs w:val="28"/>
        </w:rPr>
        <w:t>、</w:t>
      </w:r>
      <w:r w:rsidR="00BB17E9" w:rsidRPr="00A812D0">
        <w:rPr>
          <w:rFonts w:ascii="仿宋_GB2312" w:eastAsia="仿宋_GB2312" w:hAnsi="仿宋" w:hint="eastAsia"/>
          <w:kern w:val="0"/>
          <w:sz w:val="28"/>
          <w:szCs w:val="28"/>
        </w:rPr>
        <w:t>优化学校专业布局</w:t>
      </w:r>
      <w:r w:rsidR="00A40450" w:rsidRPr="00A812D0">
        <w:rPr>
          <w:rFonts w:ascii="仿宋_GB2312" w:hAnsi="仿宋" w:hint="eastAsia"/>
          <w:kern w:val="0"/>
          <w:sz w:val="28"/>
          <w:szCs w:val="28"/>
        </w:rPr>
        <w:t>、</w:t>
      </w:r>
      <w:r w:rsidR="00BB17E9" w:rsidRPr="00A812D0">
        <w:rPr>
          <w:rFonts w:ascii="仿宋_GB2312" w:eastAsia="仿宋_GB2312" w:hAnsi="仿宋" w:hint="eastAsia"/>
          <w:kern w:val="0"/>
          <w:sz w:val="28"/>
          <w:szCs w:val="28"/>
        </w:rPr>
        <w:t>培养工匠精神，实现更高质量就业，</w:t>
      </w:r>
      <w:r w:rsidR="00F01534" w:rsidRPr="00A812D0">
        <w:rPr>
          <w:rFonts w:ascii="仿宋_GB2312" w:eastAsia="仿宋_GB2312" w:hAnsi="仿宋" w:hint="eastAsia"/>
          <w:kern w:val="0"/>
          <w:sz w:val="28"/>
          <w:szCs w:val="28"/>
        </w:rPr>
        <w:t>提升新时代职业教育现代化水平和服务能力，</w:t>
      </w:r>
      <w:r w:rsidR="00BB17E9" w:rsidRPr="00A812D0">
        <w:rPr>
          <w:rFonts w:ascii="仿宋_GB2312" w:eastAsia="仿宋_GB2312" w:hAnsi="仿宋" w:hint="eastAsia"/>
          <w:kern w:val="0"/>
          <w:sz w:val="28"/>
          <w:szCs w:val="28"/>
        </w:rPr>
        <w:t>为促进经济社会持续发展和提高国家竞争力提供多层次高质量的技术技能人才支撑。</w:t>
      </w:r>
    </w:p>
    <w:p w:rsidR="006808CF" w:rsidRPr="00A812D0" w:rsidRDefault="006808CF" w:rsidP="00A812D0">
      <w:pPr>
        <w:rPr>
          <w:rFonts w:ascii="仿宋_GB2312" w:eastAsia="仿宋_GB2312" w:hAnsi="仿宋"/>
          <w:color w:val="000000" w:themeColor="text1"/>
          <w:kern w:val="0"/>
          <w:sz w:val="28"/>
          <w:szCs w:val="28"/>
        </w:rPr>
      </w:pPr>
    </w:p>
    <w:p w:rsidR="0026408E" w:rsidRPr="00A812D0" w:rsidRDefault="009F495B" w:rsidP="00A812D0">
      <w:pPr>
        <w:pStyle w:val="1"/>
        <w:spacing w:line="240" w:lineRule="auto"/>
        <w:ind w:firstLine="641"/>
        <w:rPr>
          <w:color w:val="000000" w:themeColor="text1"/>
          <w:szCs w:val="28"/>
        </w:rPr>
      </w:pPr>
      <w:bookmarkStart w:id="2" w:name="_Toc76420230"/>
      <w:r w:rsidRPr="00A812D0">
        <w:rPr>
          <w:rFonts w:hint="eastAsia"/>
          <w:color w:val="000000" w:themeColor="text1"/>
          <w:szCs w:val="28"/>
        </w:rPr>
        <w:t>一</w:t>
      </w:r>
      <w:r w:rsidR="0026408E" w:rsidRPr="00A812D0">
        <w:rPr>
          <w:rFonts w:hint="eastAsia"/>
          <w:color w:val="000000" w:themeColor="text1"/>
          <w:szCs w:val="28"/>
        </w:rPr>
        <w:t>、发展</w:t>
      </w:r>
      <w:r w:rsidR="00514609" w:rsidRPr="00A812D0">
        <w:rPr>
          <w:rFonts w:hint="eastAsia"/>
          <w:color w:val="000000" w:themeColor="text1"/>
          <w:szCs w:val="28"/>
        </w:rPr>
        <w:t>回顾</w:t>
      </w:r>
      <w:bookmarkEnd w:id="2"/>
    </w:p>
    <w:p w:rsidR="00E41076" w:rsidRPr="00A812D0" w:rsidRDefault="006A648F" w:rsidP="00A812D0">
      <w:pPr>
        <w:pStyle w:val="2"/>
        <w:spacing w:line="240" w:lineRule="auto"/>
        <w:ind w:firstLine="641"/>
        <w:rPr>
          <w:szCs w:val="28"/>
        </w:rPr>
      </w:pPr>
      <w:bookmarkStart w:id="3" w:name="_Toc76420231"/>
      <w:r w:rsidRPr="00A812D0">
        <w:rPr>
          <w:rFonts w:eastAsiaTheme="minorEastAsia" w:hint="eastAsia"/>
          <w:szCs w:val="28"/>
        </w:rPr>
        <w:t>（一）</w:t>
      </w:r>
      <w:r w:rsidR="001908A0" w:rsidRPr="00A812D0">
        <w:rPr>
          <w:rFonts w:hint="eastAsia"/>
          <w:szCs w:val="28"/>
        </w:rPr>
        <w:t>取得成绩</w:t>
      </w:r>
      <w:bookmarkEnd w:id="3"/>
    </w:p>
    <w:p w:rsidR="00813BD7" w:rsidRPr="00A812D0" w:rsidRDefault="006808CF" w:rsidP="00A812D0">
      <w:pPr>
        <w:ind w:firstLineChars="200" w:firstLine="560"/>
        <w:rPr>
          <w:rFonts w:ascii="仿宋_GB2312" w:eastAsia="仿宋_GB2312" w:hAnsi="仿宋"/>
          <w:color w:val="000000" w:themeColor="text1"/>
          <w:kern w:val="0"/>
          <w:sz w:val="28"/>
          <w:szCs w:val="28"/>
        </w:rPr>
      </w:pPr>
      <w:bookmarkStart w:id="4" w:name="OLE_LINK79"/>
      <w:bookmarkStart w:id="5" w:name="OLE_LINK80"/>
      <w:r w:rsidRPr="00A812D0">
        <w:rPr>
          <w:rFonts w:ascii="仿宋_GB2312" w:eastAsia="仿宋_GB2312" w:hAnsi="仿宋"/>
          <w:color w:val="000000" w:themeColor="text1"/>
          <w:kern w:val="0"/>
          <w:sz w:val="28"/>
          <w:szCs w:val="28"/>
        </w:rPr>
        <w:t>“</w:t>
      </w:r>
      <w:r w:rsidRPr="00A812D0">
        <w:rPr>
          <w:rFonts w:ascii="仿宋_GB2312" w:eastAsia="仿宋_GB2312" w:hAnsi="仿宋"/>
          <w:color w:val="000000" w:themeColor="text1"/>
          <w:kern w:val="0"/>
          <w:sz w:val="28"/>
          <w:szCs w:val="28"/>
        </w:rPr>
        <w:t>十三五</w:t>
      </w:r>
      <w:r w:rsidRPr="00A812D0">
        <w:rPr>
          <w:rFonts w:ascii="仿宋_GB2312" w:eastAsia="仿宋_GB2312" w:hAnsi="仿宋"/>
          <w:color w:val="000000" w:themeColor="text1"/>
          <w:kern w:val="0"/>
          <w:sz w:val="28"/>
          <w:szCs w:val="28"/>
        </w:rPr>
        <w:t>”</w:t>
      </w:r>
      <w:r w:rsidRPr="00A812D0">
        <w:rPr>
          <w:rFonts w:ascii="仿宋_GB2312" w:eastAsia="仿宋_GB2312" w:hAnsi="仿宋"/>
          <w:color w:val="000000" w:themeColor="text1"/>
          <w:kern w:val="0"/>
          <w:sz w:val="28"/>
          <w:szCs w:val="28"/>
        </w:rPr>
        <w:t>期间，</w:t>
      </w:r>
      <w:bookmarkEnd w:id="4"/>
      <w:bookmarkEnd w:id="5"/>
      <w:r w:rsidRPr="00A812D0">
        <w:rPr>
          <w:rFonts w:ascii="仿宋_GB2312" w:eastAsia="仿宋_GB2312" w:hAnsi="仿宋" w:hint="eastAsia"/>
          <w:color w:val="000000" w:themeColor="text1"/>
          <w:kern w:val="0"/>
          <w:sz w:val="28"/>
          <w:szCs w:val="28"/>
        </w:rPr>
        <w:t>上海港湾学校深入贯彻中央重要精神，深入学</w:t>
      </w:r>
      <w:proofErr w:type="gramStart"/>
      <w:r w:rsidRPr="00A812D0">
        <w:rPr>
          <w:rFonts w:ascii="仿宋_GB2312" w:eastAsia="仿宋_GB2312" w:hAnsi="仿宋" w:hint="eastAsia"/>
          <w:color w:val="000000" w:themeColor="text1"/>
          <w:kern w:val="0"/>
          <w:sz w:val="28"/>
          <w:szCs w:val="28"/>
        </w:rPr>
        <w:t>习习近</w:t>
      </w:r>
      <w:proofErr w:type="gramEnd"/>
      <w:r w:rsidRPr="00A812D0">
        <w:rPr>
          <w:rFonts w:ascii="仿宋_GB2312" w:eastAsia="仿宋_GB2312" w:hAnsi="仿宋" w:hint="eastAsia"/>
          <w:color w:val="000000" w:themeColor="text1"/>
          <w:kern w:val="0"/>
          <w:sz w:val="28"/>
          <w:szCs w:val="28"/>
        </w:rPr>
        <w:t>平新时代中国特色社会主义思想，贯彻党的十八大、十九大及历次全会精神，以及全校思想政治工作会议</w:t>
      </w:r>
      <w:r w:rsidR="004C0FA5" w:rsidRPr="00A812D0">
        <w:rPr>
          <w:rFonts w:ascii="仿宋_GB2312" w:eastAsia="仿宋_GB2312" w:hAnsi="仿宋" w:hint="eastAsia"/>
          <w:color w:val="000000" w:themeColor="text1"/>
          <w:kern w:val="0"/>
          <w:sz w:val="28"/>
          <w:szCs w:val="28"/>
        </w:rPr>
        <w:t>，</w:t>
      </w:r>
      <w:r w:rsidRPr="00A812D0">
        <w:rPr>
          <w:rFonts w:ascii="仿宋_GB2312" w:eastAsia="仿宋_GB2312" w:hAnsi="仿宋" w:hint="eastAsia"/>
          <w:color w:val="000000" w:themeColor="text1"/>
          <w:kern w:val="0"/>
          <w:sz w:val="28"/>
          <w:szCs w:val="28"/>
        </w:rPr>
        <w:t>牢固树立“创新、协调、</w:t>
      </w:r>
      <w:r w:rsidRPr="00A812D0">
        <w:rPr>
          <w:rFonts w:ascii="仿宋_GB2312" w:eastAsia="仿宋_GB2312" w:hAnsi="仿宋" w:hint="eastAsia"/>
          <w:color w:val="000000" w:themeColor="text1"/>
          <w:kern w:val="0"/>
          <w:sz w:val="28"/>
          <w:szCs w:val="28"/>
        </w:rPr>
        <w:lastRenderedPageBreak/>
        <w:t>绿色、开放、共享”的发展理念，以职业教育发展要求为</w:t>
      </w:r>
      <w:r w:rsidR="00A40450" w:rsidRPr="00A812D0">
        <w:rPr>
          <w:rFonts w:ascii="仿宋_GB2312" w:eastAsia="仿宋_GB2312" w:hAnsi="仿宋" w:hint="eastAsia"/>
          <w:color w:val="000000" w:themeColor="text1"/>
          <w:kern w:val="0"/>
          <w:sz w:val="28"/>
          <w:szCs w:val="28"/>
        </w:rPr>
        <w:t>指导，深化内涵，强化特色，在人才培养质量、师资队伍</w:t>
      </w:r>
      <w:r w:rsidR="00A40450" w:rsidRPr="00A812D0">
        <w:rPr>
          <w:rFonts w:ascii="仿宋_GB2312" w:hAnsi="仿宋" w:hint="eastAsia"/>
          <w:color w:val="000000" w:themeColor="text1"/>
          <w:kern w:val="0"/>
          <w:sz w:val="28"/>
          <w:szCs w:val="28"/>
        </w:rPr>
        <w:t>素养</w:t>
      </w:r>
      <w:r w:rsidR="00A40450" w:rsidRPr="00A812D0">
        <w:rPr>
          <w:rFonts w:ascii="仿宋_GB2312" w:eastAsia="仿宋_GB2312" w:hAnsi="仿宋" w:hint="eastAsia"/>
          <w:color w:val="000000" w:themeColor="text1"/>
          <w:kern w:val="0"/>
          <w:sz w:val="28"/>
          <w:szCs w:val="28"/>
        </w:rPr>
        <w:t>、专业</w:t>
      </w:r>
      <w:r w:rsidR="00A40450" w:rsidRPr="00A812D0">
        <w:rPr>
          <w:rFonts w:ascii="仿宋_GB2312" w:hAnsi="仿宋" w:hint="eastAsia"/>
          <w:color w:val="000000" w:themeColor="text1"/>
          <w:kern w:val="0"/>
          <w:sz w:val="28"/>
          <w:szCs w:val="28"/>
        </w:rPr>
        <w:t>发展</w:t>
      </w:r>
      <w:r w:rsidRPr="00A812D0">
        <w:rPr>
          <w:rFonts w:ascii="仿宋_GB2312" w:eastAsia="仿宋_GB2312" w:hAnsi="仿宋" w:hint="eastAsia"/>
          <w:color w:val="000000" w:themeColor="text1"/>
          <w:kern w:val="0"/>
          <w:sz w:val="28"/>
          <w:szCs w:val="28"/>
        </w:rPr>
        <w:t>水平</w:t>
      </w:r>
      <w:r w:rsidR="00A40450" w:rsidRPr="00A812D0">
        <w:rPr>
          <w:rFonts w:ascii="仿宋_GB2312" w:hAnsi="仿宋" w:hint="eastAsia"/>
          <w:color w:val="000000" w:themeColor="text1"/>
          <w:kern w:val="0"/>
          <w:sz w:val="28"/>
          <w:szCs w:val="28"/>
        </w:rPr>
        <w:t>、校园文化建设</w:t>
      </w:r>
      <w:r w:rsidRPr="00A812D0">
        <w:rPr>
          <w:rFonts w:ascii="仿宋_GB2312" w:eastAsia="仿宋_GB2312" w:hAnsi="仿宋" w:hint="eastAsia"/>
          <w:color w:val="000000" w:themeColor="text1"/>
          <w:kern w:val="0"/>
          <w:sz w:val="28"/>
          <w:szCs w:val="28"/>
        </w:rPr>
        <w:t>等方面</w:t>
      </w:r>
      <w:r w:rsidR="00A40450" w:rsidRPr="00A812D0">
        <w:rPr>
          <w:rFonts w:ascii="仿宋_GB2312" w:hAnsi="仿宋" w:hint="eastAsia"/>
          <w:color w:val="000000" w:themeColor="text1"/>
          <w:kern w:val="0"/>
          <w:sz w:val="28"/>
          <w:szCs w:val="28"/>
        </w:rPr>
        <w:t>有了进一步</w:t>
      </w:r>
      <w:r w:rsidRPr="00A812D0">
        <w:rPr>
          <w:rFonts w:ascii="仿宋_GB2312" w:eastAsia="仿宋_GB2312" w:hAnsi="仿宋" w:hint="eastAsia"/>
          <w:color w:val="000000" w:themeColor="text1"/>
          <w:kern w:val="0"/>
          <w:sz w:val="28"/>
          <w:szCs w:val="28"/>
        </w:rPr>
        <w:t>提升，</w:t>
      </w:r>
      <w:r w:rsidR="00097D9D" w:rsidRPr="00A812D0">
        <w:rPr>
          <w:rFonts w:ascii="仿宋_GB2312" w:eastAsia="仿宋_GB2312" w:hAnsi="仿宋" w:hint="eastAsia"/>
          <w:color w:val="000000" w:themeColor="text1"/>
          <w:kern w:val="0"/>
          <w:sz w:val="28"/>
          <w:szCs w:val="28"/>
        </w:rPr>
        <w:t>办学</w:t>
      </w:r>
      <w:r w:rsidRPr="00A812D0">
        <w:rPr>
          <w:rFonts w:ascii="仿宋_GB2312" w:eastAsia="仿宋_GB2312" w:hAnsi="仿宋" w:hint="eastAsia"/>
          <w:color w:val="000000" w:themeColor="text1"/>
          <w:kern w:val="0"/>
          <w:sz w:val="28"/>
          <w:szCs w:val="28"/>
        </w:rPr>
        <w:t>综合</w:t>
      </w:r>
      <w:r w:rsidR="00A40450" w:rsidRPr="00A812D0">
        <w:rPr>
          <w:rFonts w:ascii="仿宋_GB2312" w:hAnsi="仿宋" w:hint="eastAsia"/>
          <w:color w:val="000000" w:themeColor="text1"/>
          <w:kern w:val="0"/>
          <w:sz w:val="28"/>
          <w:szCs w:val="28"/>
        </w:rPr>
        <w:t>能力有所</w:t>
      </w:r>
      <w:r w:rsidRPr="00A812D0">
        <w:rPr>
          <w:rFonts w:ascii="仿宋_GB2312" w:eastAsia="仿宋_GB2312" w:hAnsi="仿宋" w:hint="eastAsia"/>
          <w:color w:val="000000" w:themeColor="text1"/>
          <w:kern w:val="0"/>
          <w:sz w:val="28"/>
          <w:szCs w:val="28"/>
        </w:rPr>
        <w:t>增强。</w:t>
      </w:r>
    </w:p>
    <w:p w:rsidR="000853DF" w:rsidRPr="00A812D0" w:rsidRDefault="00813BD7" w:rsidP="00A812D0">
      <w:pPr>
        <w:pStyle w:val="3"/>
        <w:spacing w:before="0" w:beforeAutospacing="0" w:after="0" w:afterAutospacing="0"/>
        <w:ind w:firstLineChars="200" w:firstLine="562"/>
        <w:rPr>
          <w:rFonts w:ascii="仿宋_GB2312" w:eastAsia="仿宋_GB2312"/>
          <w:sz w:val="28"/>
          <w:szCs w:val="28"/>
        </w:rPr>
      </w:pPr>
      <w:r w:rsidRPr="00A812D0">
        <w:rPr>
          <w:sz w:val="28"/>
          <w:szCs w:val="28"/>
        </w:rPr>
        <w:t>1</w:t>
      </w:r>
      <w:r w:rsidRPr="00A812D0">
        <w:rPr>
          <w:rFonts w:hint="eastAsia"/>
          <w:sz w:val="28"/>
          <w:szCs w:val="28"/>
        </w:rPr>
        <w:t>.坚持和加强党的全面领导</w:t>
      </w:r>
    </w:p>
    <w:p w:rsidR="00CE0D4F" w:rsidRPr="00A812D0" w:rsidRDefault="00D01324" w:rsidP="00A812D0">
      <w:pPr>
        <w:ind w:firstLineChars="200" w:firstLine="560"/>
        <w:rPr>
          <w:rFonts w:ascii="仿宋_GB2312" w:hAnsi="仿宋"/>
          <w:color w:val="000000" w:themeColor="text1"/>
          <w:kern w:val="0"/>
          <w:sz w:val="28"/>
          <w:szCs w:val="28"/>
        </w:rPr>
      </w:pPr>
      <w:r w:rsidRPr="00A812D0">
        <w:rPr>
          <w:rFonts w:ascii="仿宋_GB2312" w:eastAsia="仿宋_GB2312" w:hAnsi="仿宋" w:hint="eastAsia"/>
          <w:color w:val="000000" w:themeColor="text1"/>
          <w:kern w:val="0"/>
          <w:sz w:val="28"/>
          <w:szCs w:val="28"/>
        </w:rPr>
        <w:t>学校</w:t>
      </w:r>
      <w:r w:rsidR="00A40450" w:rsidRPr="00A812D0">
        <w:rPr>
          <w:rFonts w:ascii="仿宋_GB2312" w:hAnsi="仿宋" w:hint="eastAsia"/>
          <w:color w:val="000000" w:themeColor="text1"/>
          <w:kern w:val="0"/>
          <w:sz w:val="28"/>
          <w:szCs w:val="28"/>
        </w:rPr>
        <w:t>以政治建设为统领，坚持党的领导，强化立德树人意识。</w:t>
      </w:r>
      <w:r w:rsidR="00371292">
        <w:rPr>
          <w:rFonts w:ascii="仿宋_GB2312" w:hAnsi="仿宋" w:hint="eastAsia"/>
          <w:color w:val="000000" w:themeColor="text1"/>
          <w:kern w:val="0"/>
          <w:sz w:val="28"/>
          <w:szCs w:val="28"/>
        </w:rPr>
        <w:t>落实</w:t>
      </w:r>
      <w:r w:rsidR="004C4A57" w:rsidRPr="00A812D0">
        <w:rPr>
          <w:rFonts w:ascii="仿宋_GB2312" w:hAnsi="仿宋" w:hint="eastAsia"/>
          <w:color w:val="000000" w:themeColor="text1"/>
          <w:kern w:val="0"/>
          <w:sz w:val="28"/>
          <w:szCs w:val="28"/>
        </w:rPr>
        <w:t>“三重一大”决策机制，</w:t>
      </w:r>
      <w:r w:rsidR="00371292">
        <w:rPr>
          <w:rFonts w:ascii="仿宋_GB2312" w:hAnsi="仿宋" w:hint="eastAsia"/>
          <w:color w:val="000000" w:themeColor="text1"/>
          <w:kern w:val="0"/>
          <w:sz w:val="28"/>
          <w:szCs w:val="28"/>
        </w:rPr>
        <w:t>履行</w:t>
      </w:r>
      <w:r w:rsidR="004C4A57" w:rsidRPr="00A812D0">
        <w:rPr>
          <w:rFonts w:ascii="仿宋_GB2312" w:hAnsi="仿宋" w:hint="eastAsia"/>
          <w:color w:val="000000" w:themeColor="text1"/>
          <w:kern w:val="0"/>
          <w:sz w:val="28"/>
          <w:szCs w:val="28"/>
        </w:rPr>
        <w:t>管党治党的主体责任。</w:t>
      </w:r>
      <w:r w:rsidR="00371292">
        <w:rPr>
          <w:rFonts w:ascii="仿宋_GB2312" w:hAnsi="仿宋" w:hint="eastAsia"/>
          <w:color w:val="000000" w:themeColor="text1"/>
          <w:kern w:val="0"/>
          <w:sz w:val="28"/>
          <w:szCs w:val="28"/>
        </w:rPr>
        <w:t>结合教育改革</w:t>
      </w:r>
      <w:r w:rsidR="004C4A57" w:rsidRPr="00A812D0">
        <w:rPr>
          <w:rFonts w:ascii="仿宋_GB2312" w:hAnsi="仿宋" w:hint="eastAsia"/>
          <w:color w:val="000000" w:themeColor="text1"/>
          <w:kern w:val="0"/>
          <w:sz w:val="28"/>
          <w:szCs w:val="28"/>
        </w:rPr>
        <w:t>，推进“两学一做”“不忘初心、牢记使命”“四史”等主题教育活动。</w:t>
      </w:r>
      <w:r w:rsidR="00371292">
        <w:rPr>
          <w:rFonts w:ascii="仿宋_GB2312" w:hAnsi="仿宋" w:hint="eastAsia"/>
          <w:color w:val="000000" w:themeColor="text1"/>
          <w:kern w:val="0"/>
          <w:sz w:val="28"/>
          <w:szCs w:val="28"/>
        </w:rPr>
        <w:t>落实</w:t>
      </w:r>
      <w:r w:rsidR="004C4A57" w:rsidRPr="00A812D0">
        <w:rPr>
          <w:rFonts w:ascii="仿宋_GB2312" w:hAnsi="仿宋" w:hint="eastAsia"/>
          <w:color w:val="000000" w:themeColor="text1"/>
          <w:kern w:val="0"/>
          <w:sz w:val="28"/>
          <w:szCs w:val="28"/>
        </w:rPr>
        <w:t>“三大主体责任”</w:t>
      </w:r>
      <w:r w:rsidR="00371292">
        <w:rPr>
          <w:rFonts w:ascii="仿宋_GB2312" w:hAnsi="仿宋" w:hint="eastAsia"/>
          <w:color w:val="000000" w:themeColor="text1"/>
          <w:kern w:val="0"/>
          <w:sz w:val="28"/>
          <w:szCs w:val="28"/>
        </w:rPr>
        <w:t>“一岗双责”和</w:t>
      </w:r>
      <w:r w:rsidR="004C4A57" w:rsidRPr="00A812D0">
        <w:rPr>
          <w:rFonts w:ascii="仿宋_GB2312" w:eastAsia="仿宋_GB2312" w:hAnsi="仿宋" w:hint="eastAsia"/>
          <w:color w:val="000000" w:themeColor="text1"/>
          <w:kern w:val="0"/>
          <w:sz w:val="28"/>
          <w:szCs w:val="28"/>
        </w:rPr>
        <w:t>“四责协同”</w:t>
      </w:r>
      <w:r w:rsidR="004C4A57" w:rsidRPr="00A812D0">
        <w:rPr>
          <w:rFonts w:ascii="仿宋_GB2312" w:hAnsi="仿宋" w:hint="eastAsia"/>
          <w:color w:val="000000" w:themeColor="text1"/>
          <w:kern w:val="0"/>
          <w:sz w:val="28"/>
          <w:szCs w:val="28"/>
        </w:rPr>
        <w:t>机制运行，推动全面从严治党。</w:t>
      </w:r>
    </w:p>
    <w:p w:rsidR="00CE0D4F" w:rsidRPr="00A812D0" w:rsidRDefault="00CE0D4F" w:rsidP="00A812D0">
      <w:pPr>
        <w:ind w:firstLineChars="200" w:firstLine="560"/>
        <w:rPr>
          <w:rFonts w:ascii="仿宋_GB2312" w:hAnsi="仿宋"/>
          <w:color w:val="000000" w:themeColor="text1"/>
          <w:kern w:val="0"/>
          <w:sz w:val="28"/>
          <w:szCs w:val="28"/>
        </w:rPr>
      </w:pPr>
      <w:r w:rsidRPr="00A812D0">
        <w:rPr>
          <w:rFonts w:ascii="仿宋_GB2312" w:eastAsia="仿宋_GB2312" w:hAnsi="仿宋" w:hint="eastAsia"/>
          <w:color w:val="000000" w:themeColor="text1"/>
          <w:kern w:val="0"/>
          <w:sz w:val="28"/>
          <w:szCs w:val="28"/>
        </w:rPr>
        <w:t>建立完善意识形态工作制度。</w:t>
      </w:r>
      <w:r w:rsidRPr="00A812D0">
        <w:rPr>
          <w:rFonts w:ascii="仿宋_GB2312" w:hAnsi="仿宋" w:hint="eastAsia"/>
          <w:color w:val="000000" w:themeColor="text1"/>
          <w:kern w:val="0"/>
          <w:sz w:val="28"/>
          <w:szCs w:val="28"/>
        </w:rPr>
        <w:t>出台并严格执行《</w:t>
      </w:r>
      <w:r w:rsidRPr="00A812D0">
        <w:rPr>
          <w:rFonts w:ascii="仿宋_GB2312" w:eastAsia="仿宋_GB2312" w:hAnsi="仿宋" w:hint="eastAsia"/>
          <w:color w:val="000000" w:themeColor="text1"/>
          <w:kern w:val="0"/>
          <w:sz w:val="28"/>
          <w:szCs w:val="28"/>
        </w:rPr>
        <w:t>上海海事大学</w:t>
      </w:r>
      <w:r w:rsidRPr="00A812D0">
        <w:rPr>
          <w:rFonts w:ascii="仿宋_GB2312" w:hAnsi="仿宋" w:hint="eastAsia"/>
          <w:color w:val="000000" w:themeColor="text1"/>
          <w:kern w:val="0"/>
          <w:sz w:val="28"/>
          <w:szCs w:val="28"/>
        </w:rPr>
        <w:t>港湾校区</w:t>
      </w:r>
      <w:r w:rsidRPr="00A812D0">
        <w:rPr>
          <w:rFonts w:ascii="仿宋_GB2312" w:eastAsia="仿宋_GB2312" w:hAnsi="仿宋" w:hint="eastAsia"/>
          <w:color w:val="000000" w:themeColor="text1"/>
          <w:kern w:val="0"/>
          <w:sz w:val="28"/>
          <w:szCs w:val="28"/>
        </w:rPr>
        <w:t>意识形态工作责任制实施办法</w:t>
      </w:r>
      <w:r w:rsidRPr="00A812D0">
        <w:rPr>
          <w:rFonts w:ascii="仿宋_GB2312" w:hAnsi="仿宋" w:hint="eastAsia"/>
          <w:color w:val="000000" w:themeColor="text1"/>
          <w:kern w:val="0"/>
          <w:sz w:val="28"/>
          <w:szCs w:val="28"/>
        </w:rPr>
        <w:t>》，强化教师思想政治工作和师德师风建设，工会、教代会</w:t>
      </w:r>
      <w:r w:rsidR="00371292">
        <w:rPr>
          <w:rFonts w:ascii="仿宋_GB2312" w:hAnsi="仿宋" w:hint="eastAsia"/>
          <w:color w:val="000000" w:themeColor="text1"/>
          <w:kern w:val="0"/>
          <w:sz w:val="28"/>
          <w:szCs w:val="28"/>
        </w:rPr>
        <w:t>的</w:t>
      </w:r>
      <w:r w:rsidRPr="00A812D0">
        <w:rPr>
          <w:rFonts w:ascii="仿宋_GB2312" w:hAnsi="仿宋" w:hint="eastAsia"/>
          <w:color w:val="000000" w:themeColor="text1"/>
          <w:kern w:val="0"/>
          <w:sz w:val="28"/>
          <w:szCs w:val="28"/>
        </w:rPr>
        <w:t>作用逐步增强。</w:t>
      </w:r>
    </w:p>
    <w:p w:rsidR="000853DF" w:rsidRPr="00A812D0" w:rsidRDefault="0079584A" w:rsidP="00A812D0">
      <w:pPr>
        <w:pStyle w:val="3"/>
        <w:spacing w:before="0" w:beforeAutospacing="0" w:after="0" w:afterAutospacing="0"/>
        <w:ind w:firstLineChars="200" w:firstLine="562"/>
        <w:rPr>
          <w:sz w:val="28"/>
          <w:szCs w:val="28"/>
        </w:rPr>
      </w:pPr>
      <w:r>
        <w:rPr>
          <w:rFonts w:hint="eastAsia"/>
          <w:sz w:val="28"/>
          <w:szCs w:val="28"/>
        </w:rPr>
        <w:t>2</w:t>
      </w:r>
      <w:r w:rsidR="00BC6B4B" w:rsidRPr="00A812D0">
        <w:rPr>
          <w:rFonts w:hint="eastAsia"/>
          <w:sz w:val="28"/>
          <w:szCs w:val="28"/>
        </w:rPr>
        <w:t>.</w:t>
      </w:r>
      <w:r w:rsidR="00D01324" w:rsidRPr="00A812D0">
        <w:rPr>
          <w:rFonts w:hint="eastAsia"/>
          <w:sz w:val="28"/>
          <w:szCs w:val="28"/>
        </w:rPr>
        <w:t>专业</w:t>
      </w:r>
      <w:r w:rsidR="009E7A0D" w:rsidRPr="00A812D0">
        <w:rPr>
          <w:rFonts w:hint="eastAsia"/>
          <w:sz w:val="28"/>
          <w:szCs w:val="28"/>
        </w:rPr>
        <w:t>建设</w:t>
      </w:r>
      <w:r w:rsidR="006406D7">
        <w:rPr>
          <w:rFonts w:hint="eastAsia"/>
          <w:sz w:val="28"/>
          <w:szCs w:val="28"/>
        </w:rPr>
        <w:t>稳步</w:t>
      </w:r>
      <w:r w:rsidR="00E21D26">
        <w:rPr>
          <w:rFonts w:hint="eastAsia"/>
          <w:sz w:val="28"/>
          <w:szCs w:val="28"/>
        </w:rPr>
        <w:t>发展</w:t>
      </w:r>
    </w:p>
    <w:p w:rsidR="009E7A0D" w:rsidRPr="00A812D0" w:rsidRDefault="00D01324" w:rsidP="00A812D0">
      <w:pPr>
        <w:ind w:firstLineChars="200" w:firstLine="560"/>
        <w:rPr>
          <w:rFonts w:ascii="仿宋_GB2312" w:hAnsi="仿宋"/>
          <w:color w:val="000000" w:themeColor="text1"/>
          <w:kern w:val="0"/>
          <w:sz w:val="28"/>
          <w:szCs w:val="28"/>
        </w:rPr>
      </w:pPr>
      <w:r w:rsidRPr="00A812D0">
        <w:rPr>
          <w:rFonts w:ascii="仿宋_GB2312" w:eastAsia="仿宋_GB2312" w:hAnsi="仿宋" w:hint="eastAsia"/>
          <w:color w:val="000000" w:themeColor="text1"/>
          <w:kern w:val="0"/>
          <w:sz w:val="28"/>
          <w:szCs w:val="28"/>
        </w:rPr>
        <w:t>学校坚持</w:t>
      </w:r>
      <w:r w:rsidR="000853DF" w:rsidRPr="00A812D0">
        <w:rPr>
          <w:rFonts w:ascii="仿宋_GB2312" w:eastAsia="仿宋_GB2312" w:hAnsi="仿宋" w:hint="eastAsia"/>
          <w:color w:val="000000" w:themeColor="text1"/>
          <w:kern w:val="0"/>
          <w:sz w:val="28"/>
          <w:szCs w:val="28"/>
        </w:rPr>
        <w:t>强化中职教育的基础性作用，</w:t>
      </w:r>
      <w:r w:rsidR="000853DF" w:rsidRPr="00A812D0">
        <w:rPr>
          <w:rFonts w:ascii="仿宋_GB2312" w:eastAsia="仿宋_GB2312" w:hAnsi="仿宋"/>
          <w:color w:val="000000" w:themeColor="text1"/>
          <w:kern w:val="0"/>
          <w:sz w:val="28"/>
          <w:szCs w:val="28"/>
        </w:rPr>
        <w:t>积极探索</w:t>
      </w:r>
      <w:r w:rsidR="000853DF" w:rsidRPr="00A812D0">
        <w:rPr>
          <w:rFonts w:ascii="仿宋_GB2312" w:eastAsia="仿宋_GB2312" w:hAnsi="仿宋" w:hint="eastAsia"/>
          <w:color w:val="000000" w:themeColor="text1"/>
          <w:kern w:val="0"/>
          <w:sz w:val="28"/>
          <w:szCs w:val="28"/>
        </w:rPr>
        <w:t>创新</w:t>
      </w:r>
      <w:r w:rsidR="000853DF" w:rsidRPr="00A812D0">
        <w:rPr>
          <w:rFonts w:ascii="仿宋_GB2312" w:eastAsia="仿宋_GB2312" w:hAnsi="仿宋"/>
          <w:color w:val="000000" w:themeColor="text1"/>
          <w:kern w:val="0"/>
          <w:sz w:val="28"/>
          <w:szCs w:val="28"/>
        </w:rPr>
        <w:t>人才培养模式。</w:t>
      </w:r>
    </w:p>
    <w:p w:rsidR="006A648F" w:rsidRPr="00A812D0" w:rsidRDefault="00CE0D4F" w:rsidP="00A812D0">
      <w:pPr>
        <w:ind w:firstLineChars="200" w:firstLine="560"/>
        <w:rPr>
          <w:rFonts w:ascii="仿宋_GB2312" w:hAnsi="仿宋"/>
          <w:color w:val="000000" w:themeColor="text1"/>
          <w:kern w:val="0"/>
          <w:sz w:val="28"/>
          <w:szCs w:val="28"/>
        </w:rPr>
      </w:pPr>
      <w:r w:rsidRPr="00A812D0">
        <w:rPr>
          <w:rFonts w:ascii="仿宋_GB2312" w:hAnsi="仿宋" w:hint="eastAsia"/>
          <w:color w:val="000000" w:themeColor="text1"/>
          <w:kern w:val="0"/>
          <w:sz w:val="28"/>
          <w:szCs w:val="28"/>
        </w:rPr>
        <w:t>全部专业完成三年制的学制改革。</w:t>
      </w:r>
      <w:r w:rsidR="009E7A0D" w:rsidRPr="00A812D0">
        <w:rPr>
          <w:rFonts w:ascii="仿宋_GB2312" w:hAnsi="仿宋" w:hint="eastAsia"/>
          <w:color w:val="000000" w:themeColor="text1"/>
          <w:kern w:val="0"/>
          <w:sz w:val="28"/>
          <w:szCs w:val="28"/>
        </w:rPr>
        <w:t>对标上海航运中心建设，</w:t>
      </w:r>
      <w:r w:rsidRPr="00A812D0">
        <w:rPr>
          <w:rFonts w:ascii="仿宋_GB2312" w:hAnsi="仿宋" w:hint="eastAsia"/>
          <w:color w:val="000000" w:themeColor="text1"/>
          <w:kern w:val="0"/>
          <w:sz w:val="28"/>
          <w:szCs w:val="28"/>
        </w:rPr>
        <w:t>与上海建桥学院合作，</w:t>
      </w:r>
      <w:r w:rsidR="009E7A0D" w:rsidRPr="00A812D0">
        <w:rPr>
          <w:rFonts w:ascii="仿宋_GB2312" w:hAnsi="仿宋" w:hint="eastAsia"/>
          <w:color w:val="000000" w:themeColor="text1"/>
          <w:kern w:val="0"/>
          <w:sz w:val="28"/>
          <w:szCs w:val="28"/>
        </w:rPr>
        <w:t>实现</w:t>
      </w:r>
      <w:r w:rsidRPr="00A812D0">
        <w:rPr>
          <w:rFonts w:ascii="仿宋_GB2312" w:eastAsia="仿宋_GB2312" w:hAnsi="仿宋" w:hint="eastAsia"/>
          <w:color w:val="000000" w:themeColor="text1"/>
          <w:kern w:val="0"/>
          <w:sz w:val="28"/>
          <w:szCs w:val="28"/>
        </w:rPr>
        <w:t>“机电一体化</w:t>
      </w:r>
      <w:r w:rsidR="00DD42F9">
        <w:rPr>
          <w:rFonts w:ascii="仿宋_GB2312" w:hAnsi="仿宋" w:hint="eastAsia"/>
          <w:color w:val="000000" w:themeColor="text1"/>
          <w:kern w:val="0"/>
          <w:sz w:val="28"/>
          <w:szCs w:val="28"/>
        </w:rPr>
        <w:t>技术</w:t>
      </w:r>
      <w:r w:rsidRPr="00A812D0">
        <w:rPr>
          <w:rFonts w:ascii="仿宋_GB2312" w:eastAsia="仿宋_GB2312" w:hAnsi="仿宋" w:hint="eastAsia"/>
          <w:color w:val="000000" w:themeColor="text1"/>
          <w:kern w:val="0"/>
          <w:sz w:val="28"/>
          <w:szCs w:val="28"/>
        </w:rPr>
        <w:t>”中高贯通专业招生</w:t>
      </w:r>
      <w:r w:rsidRPr="00A812D0">
        <w:rPr>
          <w:rFonts w:ascii="仿宋_GB2312" w:hAnsi="仿宋" w:hint="eastAsia"/>
          <w:color w:val="000000" w:themeColor="text1"/>
          <w:kern w:val="0"/>
          <w:sz w:val="28"/>
          <w:szCs w:val="28"/>
        </w:rPr>
        <w:t>。</w:t>
      </w:r>
      <w:r w:rsidR="00DD42F9">
        <w:rPr>
          <w:rFonts w:ascii="仿宋_GB2312" w:hAnsi="仿宋" w:hint="eastAsia"/>
          <w:color w:val="000000" w:themeColor="text1"/>
          <w:kern w:val="0"/>
          <w:sz w:val="28"/>
          <w:szCs w:val="28"/>
        </w:rPr>
        <w:t>对标上海国际邮轮</w:t>
      </w:r>
      <w:r w:rsidR="009E7A0D" w:rsidRPr="00A812D0">
        <w:rPr>
          <w:rFonts w:ascii="仿宋_GB2312" w:hAnsi="仿宋" w:hint="eastAsia"/>
          <w:color w:val="000000" w:themeColor="text1"/>
          <w:kern w:val="0"/>
          <w:sz w:val="28"/>
          <w:szCs w:val="28"/>
        </w:rPr>
        <w:t>建设，新开设邮轮乘务专业。对标外轮理货特色专业，探索上海外轮理货</w:t>
      </w:r>
      <w:r w:rsidR="006A648F" w:rsidRPr="00A812D0">
        <w:rPr>
          <w:rFonts w:ascii="仿宋_GB2312" w:hAnsi="仿宋" w:hint="eastAsia"/>
          <w:color w:val="000000" w:themeColor="text1"/>
          <w:kern w:val="0"/>
          <w:sz w:val="28"/>
          <w:szCs w:val="28"/>
        </w:rPr>
        <w:t>智能理货</w:t>
      </w:r>
      <w:r w:rsidR="009E7A0D" w:rsidRPr="00A812D0">
        <w:rPr>
          <w:rFonts w:ascii="仿宋_GB2312" w:hAnsi="仿宋" w:hint="eastAsia"/>
          <w:color w:val="000000" w:themeColor="text1"/>
          <w:kern w:val="0"/>
          <w:sz w:val="28"/>
          <w:szCs w:val="28"/>
        </w:rPr>
        <w:t>订单</w:t>
      </w:r>
      <w:proofErr w:type="gramStart"/>
      <w:r w:rsidR="009E7A0D" w:rsidRPr="00A812D0">
        <w:rPr>
          <w:rFonts w:ascii="仿宋_GB2312" w:hAnsi="仿宋" w:hint="eastAsia"/>
          <w:color w:val="000000" w:themeColor="text1"/>
          <w:kern w:val="0"/>
          <w:sz w:val="28"/>
          <w:szCs w:val="28"/>
        </w:rPr>
        <w:t>班人才</w:t>
      </w:r>
      <w:proofErr w:type="gramEnd"/>
      <w:r w:rsidR="009E7A0D" w:rsidRPr="00A812D0">
        <w:rPr>
          <w:rFonts w:ascii="仿宋_GB2312" w:hAnsi="仿宋" w:hint="eastAsia"/>
          <w:color w:val="000000" w:themeColor="text1"/>
          <w:kern w:val="0"/>
          <w:sz w:val="28"/>
          <w:szCs w:val="28"/>
        </w:rPr>
        <w:t>培养模式改革。</w:t>
      </w:r>
      <w:r w:rsidR="006A648F" w:rsidRPr="00A812D0">
        <w:rPr>
          <w:rFonts w:ascii="仿宋_GB2312" w:hAnsi="仿宋" w:hint="eastAsia"/>
          <w:color w:val="000000" w:themeColor="text1"/>
          <w:kern w:val="0"/>
          <w:sz w:val="28"/>
          <w:szCs w:val="28"/>
        </w:rPr>
        <w:t>总结我校开发上海市职业教育国际水平专业教学标准试点的经验，进行机电专业国际化水平专业试点。“机电设备安装与维修”精品专业建设</w:t>
      </w:r>
      <w:r w:rsidR="00371292">
        <w:rPr>
          <w:rFonts w:ascii="仿宋_GB2312" w:hAnsi="仿宋" w:hint="eastAsia"/>
          <w:color w:val="000000" w:themeColor="text1"/>
          <w:kern w:val="0"/>
          <w:sz w:val="28"/>
          <w:szCs w:val="28"/>
        </w:rPr>
        <w:t>和较好落实</w:t>
      </w:r>
      <w:r w:rsidR="006A648F" w:rsidRPr="00A812D0">
        <w:rPr>
          <w:rFonts w:ascii="仿宋_GB2312" w:hAnsi="仿宋" w:hint="eastAsia"/>
          <w:color w:val="000000" w:themeColor="text1"/>
          <w:kern w:val="0"/>
          <w:sz w:val="28"/>
          <w:szCs w:val="28"/>
        </w:rPr>
        <w:t>品牌专业建设。</w:t>
      </w:r>
    </w:p>
    <w:p w:rsidR="0028334E" w:rsidRPr="00A812D0" w:rsidRDefault="009E7A0D" w:rsidP="00A812D0">
      <w:pPr>
        <w:ind w:firstLineChars="200" w:firstLine="560"/>
        <w:rPr>
          <w:rFonts w:ascii="仿宋_GB2312" w:eastAsia="仿宋_GB2312" w:hAnsi="仿宋"/>
          <w:color w:val="000000" w:themeColor="text1"/>
          <w:kern w:val="0"/>
          <w:sz w:val="28"/>
          <w:szCs w:val="28"/>
        </w:rPr>
      </w:pPr>
      <w:r w:rsidRPr="00A812D0">
        <w:rPr>
          <w:rFonts w:ascii="仿宋_GB2312" w:hAnsi="仿宋" w:hint="eastAsia"/>
          <w:color w:val="000000" w:themeColor="text1"/>
          <w:kern w:val="0"/>
          <w:sz w:val="28"/>
          <w:szCs w:val="28"/>
        </w:rPr>
        <w:lastRenderedPageBreak/>
        <w:t>全部课程完成教学标准</w:t>
      </w:r>
      <w:r w:rsidR="006A648F" w:rsidRPr="00A812D0">
        <w:rPr>
          <w:rFonts w:ascii="仿宋_GB2312" w:hAnsi="仿宋" w:hint="eastAsia"/>
          <w:color w:val="000000" w:themeColor="text1"/>
          <w:kern w:val="0"/>
          <w:sz w:val="28"/>
          <w:szCs w:val="28"/>
        </w:rPr>
        <w:t>的制定，</w:t>
      </w:r>
      <w:r w:rsidRPr="00A812D0">
        <w:rPr>
          <w:rFonts w:ascii="仿宋_GB2312" w:hAnsi="仿宋" w:hint="eastAsia"/>
          <w:color w:val="000000" w:themeColor="text1"/>
          <w:kern w:val="0"/>
          <w:sz w:val="28"/>
          <w:szCs w:val="28"/>
        </w:rPr>
        <w:t>进行了多门专业课程改革，进行了网络课程、数字教材开发</w:t>
      </w:r>
      <w:r w:rsidR="006A648F" w:rsidRPr="00A812D0">
        <w:rPr>
          <w:rFonts w:ascii="仿宋_GB2312" w:hAnsi="仿宋" w:hint="eastAsia"/>
          <w:color w:val="000000" w:themeColor="text1"/>
          <w:kern w:val="0"/>
          <w:sz w:val="28"/>
          <w:szCs w:val="28"/>
        </w:rPr>
        <w:t>。</w:t>
      </w:r>
      <w:r w:rsidR="0028334E" w:rsidRPr="00A812D0">
        <w:rPr>
          <w:rFonts w:ascii="仿宋_GB2312" w:eastAsia="仿宋_GB2312" w:hAnsi="仿宋" w:hint="eastAsia"/>
          <w:color w:val="000000" w:themeColor="text1"/>
          <w:kern w:val="0"/>
          <w:sz w:val="28"/>
          <w:szCs w:val="28"/>
        </w:rPr>
        <w:t>学校开发特色校本教材</w:t>
      </w:r>
      <w:r w:rsidR="00DD42F9">
        <w:rPr>
          <w:rFonts w:ascii="仿宋_GB2312" w:hAnsi="仿宋" w:hint="eastAsia"/>
          <w:color w:val="000000" w:themeColor="text1"/>
          <w:kern w:val="0"/>
          <w:sz w:val="28"/>
          <w:szCs w:val="28"/>
        </w:rPr>
        <w:t>上海</w:t>
      </w:r>
      <w:r w:rsidR="00DD42F9">
        <w:rPr>
          <w:rFonts w:ascii="仿宋_GB2312" w:eastAsia="仿宋_GB2312" w:hAnsi="仿宋" w:hint="eastAsia"/>
          <w:color w:val="000000" w:themeColor="text1"/>
          <w:kern w:val="0"/>
          <w:sz w:val="28"/>
          <w:szCs w:val="28"/>
        </w:rPr>
        <w:t>市教委第五届校本教材展示与评选取得良好成绩。</w:t>
      </w:r>
      <w:r w:rsidR="00DD42F9">
        <w:rPr>
          <w:rFonts w:ascii="仿宋_GB2312" w:hAnsi="仿宋" w:hint="eastAsia"/>
          <w:color w:val="000000" w:themeColor="text1"/>
          <w:kern w:val="0"/>
          <w:sz w:val="28"/>
          <w:szCs w:val="28"/>
        </w:rPr>
        <w:t>市级以上课题成绩喜人，</w:t>
      </w:r>
      <w:r w:rsidR="00DD42F9">
        <w:rPr>
          <w:rFonts w:ascii="仿宋_GB2312" w:eastAsia="仿宋_GB2312" w:hAnsi="仿宋" w:hint="eastAsia"/>
          <w:color w:val="000000" w:themeColor="text1"/>
          <w:kern w:val="0"/>
          <w:sz w:val="28"/>
          <w:szCs w:val="28"/>
        </w:rPr>
        <w:t>校内课题</w:t>
      </w:r>
      <w:r w:rsidR="00DD42F9">
        <w:rPr>
          <w:rFonts w:ascii="仿宋_GB2312" w:hAnsi="仿宋" w:hint="eastAsia"/>
          <w:color w:val="000000" w:themeColor="text1"/>
          <w:kern w:val="0"/>
          <w:sz w:val="28"/>
          <w:szCs w:val="28"/>
        </w:rPr>
        <w:t>研究效果良好。</w:t>
      </w:r>
      <w:r w:rsidR="0028334E" w:rsidRPr="00A812D0">
        <w:rPr>
          <w:rFonts w:ascii="仿宋_GB2312" w:eastAsia="仿宋_GB2312" w:hAnsi="仿宋" w:hint="eastAsia"/>
          <w:color w:val="000000" w:themeColor="text1"/>
          <w:kern w:val="0"/>
          <w:sz w:val="28"/>
          <w:szCs w:val="28"/>
        </w:rPr>
        <w:t>《海大职教探索论文集》</w:t>
      </w:r>
      <w:r w:rsidR="00DD42F9">
        <w:rPr>
          <w:rFonts w:ascii="仿宋_GB2312" w:hAnsi="仿宋" w:hint="eastAsia"/>
          <w:color w:val="000000" w:themeColor="text1"/>
          <w:kern w:val="0"/>
          <w:sz w:val="28"/>
          <w:szCs w:val="28"/>
        </w:rPr>
        <w:t>出版多期。</w:t>
      </w:r>
    </w:p>
    <w:p w:rsidR="006A648F" w:rsidRPr="00A812D0" w:rsidRDefault="0079584A" w:rsidP="00A812D0">
      <w:pPr>
        <w:pStyle w:val="3"/>
        <w:spacing w:before="0" w:beforeAutospacing="0" w:after="0" w:afterAutospacing="0"/>
        <w:ind w:firstLineChars="200" w:firstLine="562"/>
        <w:rPr>
          <w:sz w:val="28"/>
          <w:szCs w:val="28"/>
        </w:rPr>
      </w:pPr>
      <w:r>
        <w:rPr>
          <w:rFonts w:hint="eastAsia"/>
          <w:sz w:val="28"/>
          <w:szCs w:val="28"/>
        </w:rPr>
        <w:t>3</w:t>
      </w:r>
      <w:r w:rsidR="006A648F" w:rsidRPr="00A812D0">
        <w:rPr>
          <w:rFonts w:hint="eastAsia"/>
          <w:sz w:val="28"/>
          <w:szCs w:val="28"/>
        </w:rPr>
        <w:t>.</w:t>
      </w:r>
      <w:r w:rsidR="00E21D26">
        <w:rPr>
          <w:rFonts w:hint="eastAsia"/>
          <w:sz w:val="28"/>
          <w:szCs w:val="28"/>
        </w:rPr>
        <w:t>师资队伍</w:t>
      </w:r>
      <w:r w:rsidR="006A648F" w:rsidRPr="00A812D0">
        <w:rPr>
          <w:rFonts w:hint="eastAsia"/>
          <w:sz w:val="28"/>
          <w:szCs w:val="28"/>
        </w:rPr>
        <w:t>水平</w:t>
      </w:r>
      <w:r w:rsidR="006406D7">
        <w:rPr>
          <w:rFonts w:hint="eastAsia"/>
          <w:sz w:val="28"/>
          <w:szCs w:val="28"/>
        </w:rPr>
        <w:t>逐步</w:t>
      </w:r>
      <w:r w:rsidR="006A648F" w:rsidRPr="00A812D0">
        <w:rPr>
          <w:rFonts w:hint="eastAsia"/>
          <w:sz w:val="28"/>
          <w:szCs w:val="28"/>
        </w:rPr>
        <w:t>提高</w:t>
      </w:r>
    </w:p>
    <w:p w:rsidR="00B5296A" w:rsidRPr="00A812D0" w:rsidRDefault="00371292" w:rsidP="00A812D0">
      <w:pPr>
        <w:ind w:firstLineChars="200" w:firstLine="560"/>
        <w:rPr>
          <w:rFonts w:ascii="仿宋_GB2312" w:hAnsi="仿宋"/>
          <w:color w:val="000000" w:themeColor="text1"/>
          <w:kern w:val="0"/>
          <w:sz w:val="28"/>
          <w:szCs w:val="28"/>
        </w:rPr>
      </w:pPr>
      <w:r>
        <w:rPr>
          <w:rFonts w:ascii="仿宋_GB2312" w:hAnsi="仿宋" w:hint="eastAsia"/>
          <w:color w:val="000000" w:themeColor="text1"/>
          <w:kern w:val="0"/>
          <w:sz w:val="28"/>
          <w:szCs w:val="28"/>
        </w:rPr>
        <w:t>积极</w:t>
      </w:r>
      <w:r w:rsidR="006A648F" w:rsidRPr="00A812D0">
        <w:rPr>
          <w:rFonts w:ascii="仿宋_GB2312" w:hAnsi="仿宋"/>
          <w:color w:val="000000" w:themeColor="text1"/>
          <w:kern w:val="0"/>
          <w:sz w:val="28"/>
          <w:szCs w:val="28"/>
        </w:rPr>
        <w:t>开展教师素质发展计划，</w:t>
      </w:r>
      <w:r w:rsidR="006A648F" w:rsidRPr="00A812D0">
        <w:rPr>
          <w:rFonts w:ascii="仿宋_GB2312" w:hAnsi="仿宋" w:hint="eastAsia"/>
          <w:color w:val="000000" w:themeColor="text1"/>
          <w:kern w:val="0"/>
          <w:sz w:val="28"/>
          <w:szCs w:val="28"/>
        </w:rPr>
        <w:t>实施青年骨干学历提升计划，</w:t>
      </w:r>
      <w:r w:rsidR="006A648F" w:rsidRPr="00A812D0">
        <w:rPr>
          <w:rFonts w:ascii="仿宋_GB2312" w:hAnsi="仿宋"/>
          <w:color w:val="000000" w:themeColor="text1"/>
          <w:kern w:val="0"/>
          <w:sz w:val="28"/>
          <w:szCs w:val="28"/>
        </w:rPr>
        <w:t>派遣</w:t>
      </w:r>
      <w:r w:rsidR="00B5296A" w:rsidRPr="00A812D0">
        <w:rPr>
          <w:rFonts w:ascii="仿宋_GB2312" w:hAnsi="仿宋" w:hint="eastAsia"/>
          <w:color w:val="000000" w:themeColor="text1"/>
          <w:kern w:val="0"/>
          <w:sz w:val="28"/>
          <w:szCs w:val="28"/>
        </w:rPr>
        <w:t>教师赴荷兰、美国、新加坡、澳大利亚等国家进行国际交流和进行</w:t>
      </w:r>
      <w:r w:rsidR="006A648F" w:rsidRPr="00A812D0">
        <w:rPr>
          <w:rFonts w:ascii="仿宋_GB2312" w:hAnsi="仿宋"/>
          <w:color w:val="000000" w:themeColor="text1"/>
          <w:kern w:val="0"/>
          <w:sz w:val="28"/>
          <w:szCs w:val="28"/>
        </w:rPr>
        <w:t>外研修交流，</w:t>
      </w:r>
      <w:r w:rsidR="006A648F" w:rsidRPr="00A812D0">
        <w:rPr>
          <w:rFonts w:ascii="仿宋_GB2312" w:hAnsi="仿宋" w:hint="eastAsia"/>
          <w:color w:val="000000" w:themeColor="text1"/>
          <w:kern w:val="0"/>
          <w:sz w:val="28"/>
          <w:szCs w:val="28"/>
        </w:rPr>
        <w:t>开展教学团队建设，</w:t>
      </w:r>
      <w:r w:rsidR="006A648F" w:rsidRPr="00A812D0">
        <w:rPr>
          <w:rFonts w:ascii="仿宋_GB2312" w:hAnsi="仿宋"/>
          <w:color w:val="000000" w:themeColor="text1"/>
          <w:kern w:val="0"/>
          <w:sz w:val="28"/>
          <w:szCs w:val="28"/>
        </w:rPr>
        <w:t>培养双语型教师，提高学科能力。</w:t>
      </w:r>
    </w:p>
    <w:p w:rsidR="006A648F" w:rsidRPr="00A812D0" w:rsidRDefault="006A648F" w:rsidP="00A812D0">
      <w:pPr>
        <w:ind w:firstLineChars="200" w:firstLine="560"/>
        <w:rPr>
          <w:rFonts w:ascii="仿宋_GB2312" w:hAnsi="仿宋"/>
          <w:color w:val="000000" w:themeColor="text1"/>
          <w:kern w:val="0"/>
          <w:sz w:val="28"/>
          <w:szCs w:val="28"/>
        </w:rPr>
      </w:pPr>
      <w:r w:rsidRPr="00A812D0">
        <w:rPr>
          <w:rFonts w:ascii="仿宋_GB2312" w:hAnsi="仿宋"/>
          <w:color w:val="000000" w:themeColor="text1"/>
          <w:kern w:val="0"/>
          <w:sz w:val="28"/>
          <w:szCs w:val="28"/>
        </w:rPr>
        <w:t>落实教师市级培训学分研修，激发教师参训动力，促进教师终身学习。</w:t>
      </w:r>
      <w:r w:rsidR="00DD42F9">
        <w:rPr>
          <w:rFonts w:ascii="仿宋_GB2312" w:hAnsi="仿宋" w:hint="eastAsia"/>
          <w:color w:val="000000" w:themeColor="text1"/>
          <w:kern w:val="0"/>
          <w:sz w:val="28"/>
          <w:szCs w:val="28"/>
        </w:rPr>
        <w:t>开展教师企业实践</w:t>
      </w:r>
      <w:r w:rsidRPr="00A812D0">
        <w:rPr>
          <w:rFonts w:ascii="仿宋_GB2312" w:hAnsi="仿宋" w:hint="eastAsia"/>
          <w:color w:val="000000" w:themeColor="text1"/>
          <w:kern w:val="0"/>
          <w:sz w:val="28"/>
          <w:szCs w:val="28"/>
        </w:rPr>
        <w:t>，</w:t>
      </w:r>
      <w:r w:rsidRPr="00A812D0">
        <w:rPr>
          <w:rFonts w:ascii="仿宋_GB2312" w:hAnsi="仿宋"/>
          <w:color w:val="000000" w:themeColor="text1"/>
          <w:kern w:val="0"/>
          <w:sz w:val="28"/>
          <w:szCs w:val="28"/>
        </w:rPr>
        <w:t>促进</w:t>
      </w:r>
      <w:r w:rsidRPr="00A812D0">
        <w:rPr>
          <w:rFonts w:ascii="仿宋_GB2312" w:hAnsi="仿宋" w:hint="eastAsia"/>
          <w:color w:val="000000" w:themeColor="text1"/>
          <w:kern w:val="0"/>
          <w:sz w:val="28"/>
          <w:szCs w:val="28"/>
        </w:rPr>
        <w:t>了</w:t>
      </w:r>
      <w:r w:rsidRPr="00A812D0">
        <w:rPr>
          <w:rFonts w:ascii="仿宋_GB2312" w:hAnsi="仿宋"/>
          <w:color w:val="000000" w:themeColor="text1"/>
          <w:kern w:val="0"/>
          <w:sz w:val="28"/>
          <w:szCs w:val="28"/>
        </w:rPr>
        <w:t>双师</w:t>
      </w:r>
      <w:proofErr w:type="gramStart"/>
      <w:r w:rsidRPr="00A812D0">
        <w:rPr>
          <w:rFonts w:ascii="仿宋_GB2312" w:hAnsi="仿宋"/>
          <w:color w:val="000000" w:themeColor="text1"/>
          <w:kern w:val="0"/>
          <w:sz w:val="28"/>
          <w:szCs w:val="28"/>
        </w:rPr>
        <w:t>型教师</w:t>
      </w:r>
      <w:proofErr w:type="gramEnd"/>
      <w:r w:rsidRPr="00A812D0">
        <w:rPr>
          <w:rFonts w:ascii="仿宋_GB2312" w:hAnsi="仿宋"/>
          <w:color w:val="000000" w:themeColor="text1"/>
          <w:kern w:val="0"/>
          <w:sz w:val="28"/>
          <w:szCs w:val="28"/>
        </w:rPr>
        <w:t>队伍的培养。</w:t>
      </w:r>
    </w:p>
    <w:p w:rsidR="0028334E" w:rsidRPr="00A812D0" w:rsidRDefault="0079584A" w:rsidP="00A812D0">
      <w:pPr>
        <w:pStyle w:val="3"/>
        <w:spacing w:before="0" w:beforeAutospacing="0" w:after="0" w:afterAutospacing="0"/>
        <w:ind w:firstLineChars="200" w:firstLine="562"/>
        <w:rPr>
          <w:sz w:val="28"/>
          <w:szCs w:val="28"/>
        </w:rPr>
      </w:pPr>
      <w:r>
        <w:rPr>
          <w:rFonts w:hint="eastAsia"/>
          <w:sz w:val="28"/>
          <w:szCs w:val="28"/>
        </w:rPr>
        <w:t>4</w:t>
      </w:r>
      <w:r w:rsidR="0028334E" w:rsidRPr="00A812D0">
        <w:rPr>
          <w:rFonts w:hint="eastAsia"/>
          <w:sz w:val="28"/>
          <w:szCs w:val="28"/>
        </w:rPr>
        <w:t>.德育工作成效显著</w:t>
      </w:r>
    </w:p>
    <w:p w:rsidR="0028334E" w:rsidRPr="00A812D0" w:rsidRDefault="0028334E" w:rsidP="00A812D0">
      <w:pPr>
        <w:ind w:firstLineChars="200" w:firstLine="560"/>
        <w:rPr>
          <w:rFonts w:ascii="仿宋_GB2312" w:hAnsi="仿宋"/>
          <w:color w:val="000000" w:themeColor="text1"/>
          <w:kern w:val="0"/>
          <w:sz w:val="28"/>
          <w:szCs w:val="28"/>
        </w:rPr>
      </w:pPr>
      <w:r w:rsidRPr="00A812D0">
        <w:rPr>
          <w:rFonts w:ascii="仿宋_GB2312" w:eastAsia="仿宋_GB2312" w:hAnsi="仿宋" w:hint="eastAsia"/>
          <w:color w:val="000000" w:themeColor="text1"/>
          <w:kern w:val="0"/>
          <w:sz w:val="28"/>
          <w:szCs w:val="28"/>
        </w:rPr>
        <w:t>重视素质教育，创新德育工作新路径，积极</w:t>
      </w:r>
      <w:r w:rsidR="00371292">
        <w:rPr>
          <w:rFonts w:ascii="仿宋_GB2312" w:eastAsia="仿宋_GB2312" w:hAnsi="仿宋" w:hint="eastAsia"/>
          <w:color w:val="000000" w:themeColor="text1"/>
          <w:kern w:val="0"/>
          <w:sz w:val="28"/>
          <w:szCs w:val="28"/>
        </w:rPr>
        <w:t>组织多元化的素质教育主题活动。学生职业素养提升工程、心理咨询</w:t>
      </w:r>
      <w:r w:rsidRPr="00A812D0">
        <w:rPr>
          <w:rFonts w:ascii="仿宋_GB2312" w:eastAsia="仿宋_GB2312" w:hAnsi="仿宋" w:hint="eastAsia"/>
          <w:color w:val="000000" w:themeColor="text1"/>
          <w:kern w:val="0"/>
          <w:sz w:val="28"/>
          <w:szCs w:val="28"/>
        </w:rPr>
        <w:t>、</w:t>
      </w:r>
      <w:r w:rsidR="00371292">
        <w:rPr>
          <w:rFonts w:ascii="仿宋_GB2312" w:hAnsi="仿宋" w:hint="eastAsia"/>
          <w:color w:val="000000" w:themeColor="text1"/>
          <w:kern w:val="0"/>
          <w:sz w:val="28"/>
          <w:szCs w:val="28"/>
        </w:rPr>
        <w:t>社团</w:t>
      </w:r>
      <w:r w:rsidRPr="00A812D0">
        <w:rPr>
          <w:rFonts w:ascii="仿宋_GB2312" w:eastAsia="仿宋_GB2312" w:hAnsi="仿宋" w:hint="eastAsia"/>
          <w:color w:val="000000" w:themeColor="text1"/>
          <w:kern w:val="0"/>
          <w:sz w:val="28"/>
          <w:szCs w:val="28"/>
        </w:rPr>
        <w:t>、兼职班主任</w:t>
      </w:r>
      <w:r w:rsidR="00371292">
        <w:rPr>
          <w:rFonts w:ascii="仿宋_GB2312" w:hAnsi="仿宋" w:hint="eastAsia"/>
          <w:color w:val="000000" w:themeColor="text1"/>
          <w:kern w:val="0"/>
          <w:sz w:val="28"/>
          <w:szCs w:val="28"/>
        </w:rPr>
        <w:t>等</w:t>
      </w:r>
      <w:r w:rsidRPr="00A812D0">
        <w:rPr>
          <w:rFonts w:ascii="仿宋_GB2312" w:eastAsia="仿宋_GB2312" w:hAnsi="仿宋" w:hint="eastAsia"/>
          <w:color w:val="000000" w:themeColor="text1"/>
          <w:kern w:val="0"/>
          <w:sz w:val="28"/>
          <w:szCs w:val="28"/>
        </w:rPr>
        <w:t>工作有序开展。</w:t>
      </w:r>
    </w:p>
    <w:p w:rsidR="0028334E" w:rsidRPr="00A812D0" w:rsidRDefault="0028334E" w:rsidP="00A812D0">
      <w:pPr>
        <w:ind w:firstLineChars="200" w:firstLine="560"/>
        <w:rPr>
          <w:rFonts w:ascii="仿宋_GB2312" w:hAnsi="仿宋"/>
          <w:color w:val="000000" w:themeColor="text1"/>
          <w:kern w:val="0"/>
          <w:sz w:val="28"/>
          <w:szCs w:val="28"/>
        </w:rPr>
      </w:pPr>
      <w:r w:rsidRPr="00A812D0">
        <w:rPr>
          <w:rFonts w:ascii="仿宋_GB2312" w:eastAsia="仿宋_GB2312" w:hAnsi="仿宋" w:hint="eastAsia"/>
          <w:color w:val="000000" w:themeColor="text1"/>
          <w:kern w:val="0"/>
          <w:sz w:val="28"/>
          <w:szCs w:val="28"/>
        </w:rPr>
        <w:t>实施“提升学生职业素养工程”计划，</w:t>
      </w:r>
      <w:r w:rsidRPr="00A812D0">
        <w:rPr>
          <w:rFonts w:ascii="仿宋_GB2312" w:hAnsi="仿宋" w:hint="eastAsia"/>
          <w:color w:val="000000" w:themeColor="text1"/>
          <w:kern w:val="0"/>
          <w:sz w:val="28"/>
          <w:szCs w:val="28"/>
        </w:rPr>
        <w:t>提升</w:t>
      </w:r>
      <w:r w:rsidRPr="00A812D0">
        <w:rPr>
          <w:rFonts w:ascii="仿宋_GB2312" w:eastAsia="仿宋_GB2312" w:hAnsi="仿宋" w:hint="eastAsia"/>
          <w:color w:val="000000" w:themeColor="text1"/>
          <w:kern w:val="0"/>
          <w:sz w:val="28"/>
          <w:szCs w:val="28"/>
        </w:rPr>
        <w:t>学生的职业素养</w:t>
      </w:r>
      <w:r w:rsidRPr="00A812D0">
        <w:rPr>
          <w:rFonts w:ascii="仿宋_GB2312" w:hAnsi="仿宋" w:hint="eastAsia"/>
          <w:color w:val="000000" w:themeColor="text1"/>
          <w:kern w:val="0"/>
          <w:sz w:val="28"/>
          <w:szCs w:val="28"/>
        </w:rPr>
        <w:t>。</w:t>
      </w:r>
      <w:r w:rsidRPr="00A812D0">
        <w:rPr>
          <w:rFonts w:ascii="仿宋_GB2312" w:eastAsia="仿宋_GB2312" w:hAnsi="仿宋" w:hint="eastAsia"/>
          <w:color w:val="000000" w:themeColor="text1"/>
          <w:kern w:val="0"/>
          <w:sz w:val="28"/>
          <w:szCs w:val="28"/>
        </w:rPr>
        <w:t>“高雅艺术进校园”让学生在浓厚的艺术氛围里传承民族文化，弘扬了社会主义核心价值观</w:t>
      </w:r>
      <w:r w:rsidRPr="00A812D0">
        <w:rPr>
          <w:rFonts w:ascii="仿宋_GB2312" w:hAnsi="仿宋" w:hint="eastAsia"/>
          <w:color w:val="000000" w:themeColor="text1"/>
          <w:kern w:val="0"/>
          <w:sz w:val="28"/>
          <w:szCs w:val="28"/>
        </w:rPr>
        <w:t>。</w:t>
      </w:r>
      <w:r w:rsidR="00371292">
        <w:rPr>
          <w:rFonts w:ascii="仿宋_GB2312" w:eastAsia="仿宋_GB2312" w:hAnsi="仿宋" w:hint="eastAsia"/>
          <w:color w:val="000000" w:themeColor="text1"/>
          <w:kern w:val="0"/>
          <w:sz w:val="28"/>
          <w:szCs w:val="28"/>
        </w:rPr>
        <w:t>暑期社会实践、学生素质拓展、图书志愿者活动提升学生</w:t>
      </w:r>
      <w:r w:rsidRPr="00A812D0">
        <w:rPr>
          <w:rFonts w:ascii="仿宋_GB2312" w:eastAsia="仿宋_GB2312" w:hAnsi="仿宋" w:hint="eastAsia"/>
          <w:color w:val="000000" w:themeColor="text1"/>
          <w:kern w:val="0"/>
          <w:sz w:val="28"/>
          <w:szCs w:val="28"/>
        </w:rPr>
        <w:t>的道德品质与综合能力，培养</w:t>
      </w:r>
      <w:r w:rsidR="00371292">
        <w:rPr>
          <w:rFonts w:ascii="仿宋_GB2312" w:eastAsia="仿宋_GB2312" w:hAnsi="仿宋" w:hint="eastAsia"/>
          <w:color w:val="000000" w:themeColor="text1"/>
          <w:kern w:val="0"/>
          <w:sz w:val="28"/>
          <w:szCs w:val="28"/>
        </w:rPr>
        <w:t>学生</w:t>
      </w:r>
      <w:r w:rsidRPr="00A812D0">
        <w:rPr>
          <w:rFonts w:ascii="仿宋_GB2312" w:eastAsia="仿宋_GB2312" w:hAnsi="仿宋" w:hint="eastAsia"/>
          <w:color w:val="000000" w:themeColor="text1"/>
          <w:kern w:val="0"/>
          <w:sz w:val="28"/>
          <w:szCs w:val="28"/>
        </w:rPr>
        <w:t>志愿服务的精神</w:t>
      </w:r>
      <w:r w:rsidRPr="00A812D0">
        <w:rPr>
          <w:rFonts w:ascii="仿宋_GB2312" w:hAnsi="仿宋" w:hint="eastAsia"/>
          <w:color w:val="000000" w:themeColor="text1"/>
          <w:kern w:val="0"/>
          <w:sz w:val="28"/>
          <w:szCs w:val="28"/>
        </w:rPr>
        <w:t>。</w:t>
      </w:r>
      <w:r w:rsidRPr="00A812D0">
        <w:rPr>
          <w:rFonts w:ascii="仿宋_GB2312" w:eastAsia="仿宋_GB2312" w:hAnsi="仿宋" w:hint="eastAsia"/>
          <w:color w:val="000000" w:themeColor="text1"/>
          <w:kern w:val="0"/>
          <w:sz w:val="28"/>
          <w:szCs w:val="28"/>
        </w:rPr>
        <w:t>系列主题素质教育活动为学生们提供了多元化的教育载体</w:t>
      </w:r>
      <w:r w:rsidRPr="00A812D0">
        <w:rPr>
          <w:rFonts w:ascii="仿宋_GB2312" w:hAnsi="仿宋" w:hint="eastAsia"/>
          <w:color w:val="000000" w:themeColor="text1"/>
          <w:kern w:val="0"/>
          <w:sz w:val="28"/>
          <w:szCs w:val="28"/>
        </w:rPr>
        <w:t>。各类社团</w:t>
      </w:r>
      <w:r w:rsidRPr="00A812D0">
        <w:rPr>
          <w:rFonts w:ascii="仿宋_GB2312" w:eastAsia="仿宋_GB2312" w:hAnsi="仿宋" w:hint="eastAsia"/>
          <w:color w:val="000000" w:themeColor="text1"/>
          <w:kern w:val="0"/>
          <w:sz w:val="28"/>
          <w:szCs w:val="28"/>
        </w:rPr>
        <w:t>丰富学生课外生活</w:t>
      </w:r>
      <w:r w:rsidRPr="00A812D0">
        <w:rPr>
          <w:rFonts w:ascii="仿宋_GB2312" w:hAnsi="仿宋" w:hint="eastAsia"/>
          <w:color w:val="000000" w:themeColor="text1"/>
          <w:kern w:val="0"/>
          <w:sz w:val="28"/>
          <w:szCs w:val="28"/>
        </w:rPr>
        <w:t>。</w:t>
      </w:r>
    </w:p>
    <w:p w:rsidR="0028334E" w:rsidRPr="00A812D0" w:rsidRDefault="0079584A" w:rsidP="00A812D0">
      <w:pPr>
        <w:pStyle w:val="3"/>
        <w:spacing w:before="0" w:beforeAutospacing="0" w:after="0" w:afterAutospacing="0"/>
        <w:ind w:firstLineChars="200" w:firstLine="562"/>
        <w:rPr>
          <w:sz w:val="28"/>
          <w:szCs w:val="28"/>
        </w:rPr>
      </w:pPr>
      <w:r>
        <w:rPr>
          <w:rFonts w:hint="eastAsia"/>
          <w:sz w:val="28"/>
          <w:szCs w:val="28"/>
        </w:rPr>
        <w:t>5</w:t>
      </w:r>
      <w:r w:rsidR="0028334E" w:rsidRPr="00A812D0">
        <w:rPr>
          <w:rFonts w:hint="eastAsia"/>
          <w:sz w:val="28"/>
          <w:szCs w:val="28"/>
        </w:rPr>
        <w:t>.文明校园建设</w:t>
      </w:r>
      <w:r w:rsidR="006406D7">
        <w:rPr>
          <w:rFonts w:hint="eastAsia"/>
          <w:sz w:val="28"/>
          <w:szCs w:val="28"/>
        </w:rPr>
        <w:t>取得</w:t>
      </w:r>
      <w:r w:rsidR="00B814A7">
        <w:rPr>
          <w:rFonts w:hint="eastAsia"/>
          <w:sz w:val="28"/>
          <w:szCs w:val="28"/>
        </w:rPr>
        <w:t>实效</w:t>
      </w:r>
    </w:p>
    <w:p w:rsidR="0028334E" w:rsidRPr="00A812D0" w:rsidRDefault="0028334E" w:rsidP="00A812D0">
      <w:pPr>
        <w:ind w:firstLineChars="200" w:firstLine="560"/>
        <w:rPr>
          <w:rFonts w:ascii="仿宋_GB2312" w:hAnsi="仿宋"/>
          <w:color w:val="000000" w:themeColor="text1"/>
          <w:kern w:val="0"/>
          <w:sz w:val="28"/>
          <w:szCs w:val="28"/>
        </w:rPr>
      </w:pPr>
      <w:r w:rsidRPr="00A812D0">
        <w:rPr>
          <w:rFonts w:ascii="仿宋_GB2312" w:hAnsi="仿宋" w:hint="eastAsia"/>
          <w:color w:val="000000" w:themeColor="text1"/>
          <w:kern w:val="0"/>
          <w:sz w:val="28"/>
          <w:szCs w:val="28"/>
        </w:rPr>
        <w:t>荣获上海市“文明校园”光荣称号。校园环境美化</w:t>
      </w:r>
      <w:r w:rsidR="006406D7">
        <w:rPr>
          <w:rFonts w:ascii="仿宋_GB2312" w:hAnsi="仿宋" w:hint="eastAsia"/>
          <w:color w:val="000000" w:themeColor="text1"/>
          <w:kern w:val="0"/>
          <w:sz w:val="28"/>
          <w:szCs w:val="28"/>
        </w:rPr>
        <w:t>有长足进步</w:t>
      </w:r>
      <w:r w:rsidRPr="00A812D0">
        <w:rPr>
          <w:rFonts w:ascii="仿宋_GB2312" w:hAnsi="仿宋" w:hint="eastAsia"/>
          <w:color w:val="000000" w:themeColor="text1"/>
          <w:kern w:val="0"/>
          <w:sz w:val="28"/>
          <w:szCs w:val="28"/>
        </w:rPr>
        <w:t>。</w:t>
      </w:r>
      <w:r w:rsidRPr="00A812D0">
        <w:rPr>
          <w:rFonts w:ascii="仿宋_GB2312" w:eastAsia="仿宋_GB2312" w:hAnsi="仿宋"/>
          <w:color w:val="000000" w:themeColor="text1"/>
          <w:kern w:val="0"/>
          <w:sz w:val="28"/>
          <w:szCs w:val="28"/>
        </w:rPr>
        <w:lastRenderedPageBreak/>
        <w:t>质量管理体系进一步完善。节能减</w:t>
      </w:r>
      <w:proofErr w:type="gramStart"/>
      <w:r w:rsidRPr="00A812D0">
        <w:rPr>
          <w:rFonts w:ascii="仿宋_GB2312" w:eastAsia="仿宋_GB2312" w:hAnsi="仿宋"/>
          <w:color w:val="000000" w:themeColor="text1"/>
          <w:kern w:val="0"/>
          <w:sz w:val="28"/>
          <w:szCs w:val="28"/>
        </w:rPr>
        <w:t>排成效</w:t>
      </w:r>
      <w:proofErr w:type="gramEnd"/>
      <w:r w:rsidRPr="00A812D0">
        <w:rPr>
          <w:rFonts w:ascii="仿宋_GB2312" w:eastAsia="仿宋_GB2312" w:hAnsi="仿宋"/>
          <w:color w:val="000000" w:themeColor="text1"/>
          <w:kern w:val="0"/>
          <w:sz w:val="28"/>
          <w:szCs w:val="28"/>
        </w:rPr>
        <w:t>明显。后勤服务中心不断推进改制和改革、推进内部管理机制，服务质量不断提高。校园安全和保卫工作进一步规范，校友工作</w:t>
      </w:r>
      <w:r w:rsidR="00371292">
        <w:rPr>
          <w:rFonts w:ascii="仿宋_GB2312" w:hAnsi="仿宋" w:hint="eastAsia"/>
          <w:color w:val="000000" w:themeColor="text1"/>
          <w:kern w:val="0"/>
          <w:sz w:val="28"/>
          <w:szCs w:val="28"/>
        </w:rPr>
        <w:t>有了新的</w:t>
      </w:r>
      <w:r w:rsidRPr="00A812D0">
        <w:rPr>
          <w:rFonts w:ascii="仿宋_GB2312" w:eastAsia="仿宋_GB2312" w:hAnsi="仿宋"/>
          <w:color w:val="000000" w:themeColor="text1"/>
          <w:kern w:val="0"/>
          <w:sz w:val="28"/>
          <w:szCs w:val="28"/>
        </w:rPr>
        <w:t>开拓，教育奖励基金会工作开展良好。</w:t>
      </w:r>
    </w:p>
    <w:p w:rsidR="00813BD7" w:rsidRPr="00A812D0" w:rsidRDefault="0079584A" w:rsidP="00A812D0">
      <w:pPr>
        <w:pStyle w:val="3"/>
        <w:spacing w:before="0" w:beforeAutospacing="0" w:after="0" w:afterAutospacing="0"/>
        <w:ind w:firstLineChars="200" w:firstLine="562"/>
        <w:rPr>
          <w:sz w:val="28"/>
          <w:szCs w:val="28"/>
        </w:rPr>
      </w:pPr>
      <w:r>
        <w:rPr>
          <w:rFonts w:hint="eastAsia"/>
          <w:sz w:val="28"/>
          <w:szCs w:val="28"/>
        </w:rPr>
        <w:t>6</w:t>
      </w:r>
      <w:r w:rsidR="00813BD7" w:rsidRPr="00A812D0">
        <w:rPr>
          <w:rFonts w:hint="eastAsia"/>
          <w:sz w:val="28"/>
          <w:szCs w:val="28"/>
        </w:rPr>
        <w:t>.</w:t>
      </w:r>
      <w:r w:rsidR="0028334E" w:rsidRPr="00A812D0">
        <w:rPr>
          <w:rFonts w:hint="eastAsia"/>
          <w:sz w:val="28"/>
          <w:szCs w:val="28"/>
        </w:rPr>
        <w:t>教学保障能力</w:t>
      </w:r>
      <w:r w:rsidR="00C54962">
        <w:rPr>
          <w:rFonts w:hint="eastAsia"/>
          <w:sz w:val="28"/>
          <w:szCs w:val="28"/>
        </w:rPr>
        <w:t>有所</w:t>
      </w:r>
      <w:r w:rsidR="003D6A62" w:rsidRPr="00A812D0">
        <w:rPr>
          <w:rFonts w:hint="eastAsia"/>
          <w:sz w:val="28"/>
          <w:szCs w:val="28"/>
        </w:rPr>
        <w:t>提升</w:t>
      </w:r>
    </w:p>
    <w:p w:rsidR="006808CF" w:rsidRPr="00A812D0" w:rsidRDefault="0028334E" w:rsidP="00A812D0">
      <w:pPr>
        <w:ind w:firstLineChars="200" w:firstLine="560"/>
        <w:rPr>
          <w:rFonts w:ascii="仿宋_GB2312" w:hAnsi="仿宋"/>
          <w:color w:val="000000" w:themeColor="text1"/>
          <w:kern w:val="0"/>
          <w:sz w:val="28"/>
          <w:szCs w:val="28"/>
        </w:rPr>
      </w:pPr>
      <w:r w:rsidRPr="00A812D0">
        <w:rPr>
          <w:rFonts w:ascii="仿宋_GB2312" w:eastAsia="仿宋_GB2312" w:hAnsi="仿宋"/>
          <w:color w:val="000000" w:themeColor="text1"/>
          <w:kern w:val="0"/>
          <w:sz w:val="28"/>
          <w:szCs w:val="28"/>
        </w:rPr>
        <w:t>经过若干期的数字化校园建设，信息化管理水平和服务能力不断提高。</w:t>
      </w:r>
      <w:r w:rsidR="006808CF" w:rsidRPr="00A812D0">
        <w:rPr>
          <w:rFonts w:ascii="仿宋_GB2312" w:eastAsia="仿宋_GB2312" w:hAnsi="仿宋" w:hint="eastAsia"/>
          <w:color w:val="000000" w:themeColor="text1"/>
          <w:kern w:val="0"/>
          <w:sz w:val="28"/>
          <w:szCs w:val="28"/>
        </w:rPr>
        <w:t>校园云门户统</w:t>
      </w:r>
      <w:r w:rsidR="00DD42F9">
        <w:rPr>
          <w:rFonts w:ascii="仿宋_GB2312" w:eastAsia="仿宋_GB2312" w:hAnsi="仿宋" w:hint="eastAsia"/>
          <w:color w:val="000000" w:themeColor="text1"/>
          <w:kern w:val="0"/>
          <w:sz w:val="28"/>
          <w:szCs w:val="28"/>
        </w:rPr>
        <w:t>一认证平台、教务管理系统、学生管理系统、招生与就业管理等系统</w:t>
      </w:r>
      <w:r w:rsidR="00DD42F9">
        <w:rPr>
          <w:rFonts w:ascii="仿宋_GB2312" w:hAnsi="仿宋" w:hint="eastAsia"/>
          <w:color w:val="000000" w:themeColor="text1"/>
          <w:kern w:val="0"/>
          <w:sz w:val="28"/>
          <w:szCs w:val="28"/>
        </w:rPr>
        <w:t>运行</w:t>
      </w:r>
      <w:r w:rsidR="003D6A62" w:rsidRPr="00A812D0">
        <w:rPr>
          <w:rFonts w:ascii="仿宋_GB2312" w:eastAsia="仿宋_GB2312" w:hAnsi="仿宋" w:hint="eastAsia"/>
          <w:color w:val="000000" w:themeColor="text1"/>
          <w:kern w:val="0"/>
          <w:sz w:val="28"/>
          <w:szCs w:val="28"/>
        </w:rPr>
        <w:t>效果良好</w:t>
      </w:r>
      <w:r w:rsidR="006808CF" w:rsidRPr="00A812D0">
        <w:rPr>
          <w:rFonts w:ascii="仿宋_GB2312" w:eastAsia="仿宋_GB2312" w:hAnsi="仿宋" w:hint="eastAsia"/>
          <w:color w:val="000000" w:themeColor="text1"/>
          <w:kern w:val="0"/>
          <w:sz w:val="28"/>
          <w:szCs w:val="28"/>
        </w:rPr>
        <w:t>；开发</w:t>
      </w:r>
      <w:r w:rsidR="003D6A62" w:rsidRPr="00A812D0">
        <w:rPr>
          <w:rFonts w:ascii="仿宋_GB2312" w:eastAsia="仿宋_GB2312" w:hAnsi="仿宋" w:hint="eastAsia"/>
          <w:color w:val="000000" w:themeColor="text1"/>
          <w:kern w:val="0"/>
          <w:sz w:val="28"/>
          <w:szCs w:val="28"/>
        </w:rPr>
        <w:t>了</w:t>
      </w:r>
      <w:r w:rsidR="006808CF" w:rsidRPr="00A812D0">
        <w:rPr>
          <w:rFonts w:ascii="仿宋_GB2312" w:eastAsia="仿宋_GB2312" w:hAnsi="仿宋" w:hint="eastAsia"/>
          <w:color w:val="000000" w:themeColor="text1"/>
          <w:kern w:val="0"/>
          <w:sz w:val="28"/>
          <w:szCs w:val="28"/>
        </w:rPr>
        <w:t>校园移动云盘软件；优化</w:t>
      </w:r>
      <w:r w:rsidR="003D6A62" w:rsidRPr="00A812D0">
        <w:rPr>
          <w:rFonts w:ascii="仿宋_GB2312" w:eastAsia="仿宋_GB2312" w:hAnsi="仿宋" w:hint="eastAsia"/>
          <w:color w:val="000000" w:themeColor="text1"/>
          <w:kern w:val="0"/>
          <w:sz w:val="28"/>
          <w:szCs w:val="28"/>
        </w:rPr>
        <w:t>了</w:t>
      </w:r>
      <w:r w:rsidR="006808CF" w:rsidRPr="00A812D0">
        <w:rPr>
          <w:rFonts w:ascii="仿宋_GB2312" w:eastAsia="仿宋_GB2312" w:hAnsi="仿宋" w:hint="eastAsia"/>
          <w:color w:val="000000" w:themeColor="text1"/>
          <w:kern w:val="0"/>
          <w:sz w:val="28"/>
          <w:szCs w:val="28"/>
        </w:rPr>
        <w:t>现有的网络设施，实现</w:t>
      </w:r>
      <w:r w:rsidR="003D6A62" w:rsidRPr="00A812D0">
        <w:rPr>
          <w:rFonts w:ascii="仿宋_GB2312" w:eastAsia="仿宋_GB2312" w:hAnsi="仿宋" w:hint="eastAsia"/>
          <w:color w:val="000000" w:themeColor="text1"/>
          <w:kern w:val="0"/>
          <w:sz w:val="28"/>
          <w:szCs w:val="28"/>
        </w:rPr>
        <w:t>了</w:t>
      </w:r>
      <w:r w:rsidR="006808CF" w:rsidRPr="00A812D0">
        <w:rPr>
          <w:rFonts w:ascii="仿宋_GB2312" w:eastAsia="仿宋_GB2312" w:hAnsi="仿宋" w:hint="eastAsia"/>
          <w:color w:val="000000" w:themeColor="text1"/>
          <w:kern w:val="0"/>
          <w:sz w:val="28"/>
          <w:szCs w:val="28"/>
        </w:rPr>
        <w:t>校园网无线全覆盖；校园数据中心和多媒体信息发布系统建设完成；</w:t>
      </w:r>
      <w:r w:rsidR="003D6A62" w:rsidRPr="00A812D0">
        <w:rPr>
          <w:rFonts w:ascii="仿宋_GB2312" w:eastAsia="仿宋_GB2312" w:hAnsi="仿宋" w:hint="eastAsia"/>
          <w:color w:val="000000" w:themeColor="text1"/>
          <w:kern w:val="0"/>
          <w:sz w:val="28"/>
          <w:szCs w:val="28"/>
        </w:rPr>
        <w:t>完成</w:t>
      </w:r>
      <w:r w:rsidR="006808CF" w:rsidRPr="00A812D0">
        <w:rPr>
          <w:rFonts w:ascii="仿宋_GB2312" w:eastAsia="仿宋_GB2312" w:hAnsi="仿宋" w:hint="eastAsia"/>
          <w:color w:val="000000" w:themeColor="text1"/>
          <w:kern w:val="0"/>
          <w:sz w:val="28"/>
          <w:szCs w:val="28"/>
        </w:rPr>
        <w:t>学生活动中心和港湾会堂改造</w:t>
      </w:r>
      <w:r w:rsidR="003D6A62" w:rsidRPr="00A812D0">
        <w:rPr>
          <w:rFonts w:ascii="仿宋_GB2312" w:eastAsia="仿宋_GB2312" w:hAnsi="仿宋" w:hint="eastAsia"/>
          <w:color w:val="000000" w:themeColor="text1"/>
          <w:kern w:val="0"/>
          <w:sz w:val="28"/>
          <w:szCs w:val="28"/>
        </w:rPr>
        <w:t>工作</w:t>
      </w:r>
      <w:r w:rsidR="00DD42F9">
        <w:rPr>
          <w:rFonts w:ascii="仿宋_GB2312" w:eastAsia="仿宋_GB2312" w:hAnsi="仿宋" w:hint="eastAsia"/>
          <w:color w:val="000000" w:themeColor="text1"/>
          <w:kern w:val="0"/>
          <w:sz w:val="28"/>
          <w:szCs w:val="28"/>
        </w:rPr>
        <w:t>；信息化教学、微课、慕课、翻转课堂、</w:t>
      </w:r>
      <w:r w:rsidR="00DD42F9">
        <w:rPr>
          <w:rFonts w:ascii="仿宋_GB2312" w:hAnsi="仿宋" w:hint="eastAsia"/>
          <w:color w:val="000000" w:themeColor="text1"/>
          <w:kern w:val="0"/>
          <w:sz w:val="28"/>
          <w:szCs w:val="28"/>
        </w:rPr>
        <w:t>网络</w:t>
      </w:r>
      <w:r w:rsidR="006808CF" w:rsidRPr="00A812D0">
        <w:rPr>
          <w:rFonts w:ascii="仿宋_GB2312" w:eastAsia="仿宋_GB2312" w:hAnsi="仿宋" w:hint="eastAsia"/>
          <w:color w:val="000000" w:themeColor="text1"/>
          <w:kern w:val="0"/>
          <w:sz w:val="28"/>
          <w:szCs w:val="28"/>
        </w:rPr>
        <w:t>平台、移动软件等多媒体教学手段有序进行，校园信息化水平取得长足发展。</w:t>
      </w:r>
      <w:r w:rsidRPr="00A812D0">
        <w:rPr>
          <w:rFonts w:ascii="仿宋_GB2312" w:eastAsia="仿宋_GB2312" w:hAnsi="仿宋"/>
          <w:color w:val="000000" w:themeColor="text1"/>
          <w:kern w:val="0"/>
          <w:sz w:val="28"/>
          <w:szCs w:val="28"/>
        </w:rPr>
        <w:t>图书馆</w:t>
      </w:r>
      <w:r w:rsidR="002F5A6C">
        <w:rPr>
          <w:rFonts w:ascii="仿宋_GB2312" w:hAnsi="仿宋" w:hint="eastAsia"/>
          <w:color w:val="000000" w:themeColor="text1"/>
          <w:kern w:val="0"/>
          <w:sz w:val="28"/>
          <w:szCs w:val="28"/>
        </w:rPr>
        <w:t>不断空间微改造，提升功能，数字化资源和设备建设初显成效，藏书量大幅导上升。实训中心进行能级提升，</w:t>
      </w:r>
      <w:r w:rsidRPr="00A812D0">
        <w:rPr>
          <w:rFonts w:ascii="仿宋_GB2312" w:eastAsia="仿宋_GB2312" w:hAnsi="仿宋"/>
          <w:color w:val="000000" w:themeColor="text1"/>
          <w:kern w:val="0"/>
          <w:sz w:val="28"/>
          <w:szCs w:val="28"/>
        </w:rPr>
        <w:t>实验、实训、实践条件不断改善</w:t>
      </w:r>
      <w:r w:rsidRPr="00A812D0">
        <w:rPr>
          <w:rFonts w:ascii="仿宋_GB2312" w:hAnsi="仿宋" w:hint="eastAsia"/>
          <w:color w:val="000000" w:themeColor="text1"/>
          <w:kern w:val="0"/>
          <w:sz w:val="28"/>
          <w:szCs w:val="28"/>
        </w:rPr>
        <w:t>。</w:t>
      </w:r>
      <w:r w:rsidR="00DD42F9">
        <w:rPr>
          <w:rFonts w:ascii="仿宋_GB2312" w:hAnsi="仿宋" w:hint="eastAsia"/>
          <w:color w:val="000000" w:themeColor="text1"/>
          <w:kern w:val="0"/>
          <w:sz w:val="28"/>
          <w:szCs w:val="28"/>
        </w:rPr>
        <w:t>资产管理</w:t>
      </w:r>
      <w:r w:rsidR="002F5A6C">
        <w:rPr>
          <w:rFonts w:ascii="仿宋_GB2312" w:hAnsi="仿宋" w:hint="eastAsia"/>
          <w:color w:val="000000" w:themeColor="text1"/>
          <w:kern w:val="0"/>
          <w:sz w:val="28"/>
          <w:szCs w:val="28"/>
        </w:rPr>
        <w:t>完善制度</w:t>
      </w:r>
      <w:r w:rsidR="006406D7">
        <w:rPr>
          <w:rFonts w:ascii="仿宋_GB2312" w:hAnsi="仿宋" w:hint="eastAsia"/>
          <w:color w:val="000000" w:themeColor="text1"/>
          <w:kern w:val="0"/>
          <w:sz w:val="28"/>
          <w:szCs w:val="28"/>
        </w:rPr>
        <w:t>化</w:t>
      </w:r>
      <w:r w:rsidR="002F5A6C">
        <w:rPr>
          <w:rFonts w:ascii="仿宋_GB2312" w:hAnsi="仿宋" w:hint="eastAsia"/>
          <w:color w:val="000000" w:themeColor="text1"/>
          <w:kern w:val="0"/>
          <w:sz w:val="28"/>
          <w:szCs w:val="28"/>
        </w:rPr>
        <w:t>，固定资产全入库</w:t>
      </w:r>
      <w:r w:rsidR="006406D7">
        <w:rPr>
          <w:rFonts w:ascii="仿宋_GB2312" w:hAnsi="仿宋" w:hint="eastAsia"/>
          <w:color w:val="000000" w:themeColor="text1"/>
          <w:kern w:val="0"/>
          <w:sz w:val="28"/>
          <w:szCs w:val="28"/>
        </w:rPr>
        <w:t>。食堂</w:t>
      </w:r>
      <w:r w:rsidR="00DD42F9">
        <w:rPr>
          <w:rFonts w:ascii="仿宋_GB2312" w:hAnsi="仿宋" w:hint="eastAsia"/>
          <w:color w:val="000000" w:themeColor="text1"/>
          <w:kern w:val="0"/>
          <w:sz w:val="28"/>
          <w:szCs w:val="28"/>
        </w:rPr>
        <w:t>获得“</w:t>
      </w:r>
      <w:r w:rsidR="00DD42F9">
        <w:rPr>
          <w:rFonts w:ascii="仿宋_GB2312" w:hAnsi="仿宋" w:hint="eastAsia"/>
          <w:color w:val="000000" w:themeColor="text1"/>
          <w:kern w:val="0"/>
          <w:sz w:val="28"/>
          <w:szCs w:val="28"/>
        </w:rPr>
        <w:t>6T</w:t>
      </w:r>
      <w:r w:rsidR="00DD42F9">
        <w:rPr>
          <w:rFonts w:ascii="仿宋_GB2312" w:hAnsi="仿宋" w:hint="eastAsia"/>
          <w:color w:val="000000" w:themeColor="text1"/>
          <w:kern w:val="0"/>
          <w:sz w:val="28"/>
          <w:szCs w:val="28"/>
        </w:rPr>
        <w:t>”认证</w:t>
      </w:r>
      <w:r w:rsidR="002F5A6C">
        <w:rPr>
          <w:rFonts w:ascii="仿宋_GB2312" w:hAnsi="仿宋" w:hint="eastAsia"/>
          <w:color w:val="000000" w:themeColor="text1"/>
          <w:kern w:val="0"/>
          <w:sz w:val="28"/>
          <w:szCs w:val="28"/>
        </w:rPr>
        <w:t>，就餐环境明显改善，受到广泛好评</w:t>
      </w:r>
      <w:r w:rsidR="00DD42F9">
        <w:rPr>
          <w:rFonts w:ascii="仿宋_GB2312" w:hAnsi="仿宋" w:hint="eastAsia"/>
          <w:color w:val="000000" w:themeColor="text1"/>
          <w:kern w:val="0"/>
          <w:sz w:val="28"/>
          <w:szCs w:val="28"/>
        </w:rPr>
        <w:t>。</w:t>
      </w:r>
    </w:p>
    <w:p w:rsidR="004A62AB" w:rsidRPr="00A812D0" w:rsidRDefault="0079584A" w:rsidP="00A812D0">
      <w:pPr>
        <w:pStyle w:val="3"/>
        <w:spacing w:before="0" w:beforeAutospacing="0" w:after="0" w:afterAutospacing="0"/>
        <w:ind w:firstLineChars="200" w:firstLine="562"/>
        <w:rPr>
          <w:sz w:val="28"/>
          <w:szCs w:val="28"/>
        </w:rPr>
      </w:pPr>
      <w:r>
        <w:rPr>
          <w:rFonts w:hint="eastAsia"/>
          <w:sz w:val="28"/>
          <w:szCs w:val="28"/>
        </w:rPr>
        <w:t>7</w:t>
      </w:r>
      <w:r w:rsidR="00813BD7" w:rsidRPr="00A812D0">
        <w:rPr>
          <w:rFonts w:hint="eastAsia"/>
          <w:sz w:val="28"/>
          <w:szCs w:val="28"/>
        </w:rPr>
        <w:t>.</w:t>
      </w:r>
      <w:r w:rsidR="004A62AB" w:rsidRPr="00A812D0">
        <w:rPr>
          <w:rFonts w:hint="eastAsia"/>
          <w:sz w:val="28"/>
          <w:szCs w:val="28"/>
        </w:rPr>
        <w:t>校企合作</w:t>
      </w:r>
      <w:r w:rsidR="00371292">
        <w:rPr>
          <w:rFonts w:hint="eastAsia"/>
          <w:sz w:val="28"/>
          <w:szCs w:val="28"/>
        </w:rPr>
        <w:t>取得新进展</w:t>
      </w:r>
    </w:p>
    <w:p w:rsidR="006808CF" w:rsidRPr="00A812D0" w:rsidRDefault="006808CF" w:rsidP="00A812D0">
      <w:pPr>
        <w:ind w:firstLineChars="200" w:firstLine="560"/>
        <w:rPr>
          <w:rFonts w:ascii="仿宋_GB2312" w:eastAsia="仿宋_GB2312" w:hAnsi="仿宋"/>
          <w:color w:val="000000" w:themeColor="text1"/>
          <w:kern w:val="0"/>
          <w:sz w:val="28"/>
          <w:szCs w:val="28"/>
        </w:rPr>
      </w:pPr>
      <w:r w:rsidRPr="00A812D0">
        <w:rPr>
          <w:rFonts w:ascii="仿宋_GB2312" w:eastAsia="仿宋_GB2312" w:hAnsi="仿宋" w:hint="eastAsia"/>
          <w:color w:val="000000" w:themeColor="text1"/>
          <w:kern w:val="0"/>
          <w:sz w:val="28"/>
          <w:szCs w:val="28"/>
        </w:rPr>
        <w:t>学校建立了校企合作共赢的长效机制，依托校内社团与校外签约企业平台，实现理论与实践的配合对接，与企业共享技术力量，签订长期合作协议，共同管理实习就业学生，深化专业技术技能人才培养方案。学校</w:t>
      </w:r>
      <w:r w:rsidR="00B5296A" w:rsidRPr="00A812D0">
        <w:rPr>
          <w:rFonts w:ascii="仿宋_GB2312" w:eastAsia="仿宋_GB2312" w:hAnsi="仿宋" w:hint="eastAsia"/>
          <w:color w:val="000000" w:themeColor="text1"/>
          <w:kern w:val="0"/>
          <w:sz w:val="28"/>
          <w:szCs w:val="28"/>
        </w:rPr>
        <w:t>成立</w:t>
      </w:r>
      <w:r w:rsidR="00B5296A" w:rsidRPr="00A812D0">
        <w:rPr>
          <w:rFonts w:ascii="仿宋_GB2312" w:hAnsi="仿宋" w:hint="eastAsia"/>
          <w:color w:val="000000" w:themeColor="text1"/>
          <w:kern w:val="0"/>
          <w:sz w:val="28"/>
          <w:szCs w:val="28"/>
        </w:rPr>
        <w:t>校企</w:t>
      </w:r>
      <w:r w:rsidR="00DD42F9">
        <w:rPr>
          <w:rFonts w:ascii="仿宋_GB2312" w:eastAsia="仿宋_GB2312" w:hAnsi="仿宋" w:hint="eastAsia"/>
          <w:color w:val="000000" w:themeColor="text1"/>
          <w:kern w:val="0"/>
          <w:sz w:val="28"/>
          <w:szCs w:val="28"/>
        </w:rPr>
        <w:t>合作理事会，下设</w:t>
      </w:r>
      <w:r w:rsidR="009C3F1A">
        <w:rPr>
          <w:rFonts w:ascii="仿宋_GB2312" w:hAnsi="仿宋" w:hint="eastAsia"/>
          <w:color w:val="000000" w:themeColor="text1"/>
          <w:kern w:val="0"/>
          <w:sz w:val="28"/>
          <w:szCs w:val="28"/>
        </w:rPr>
        <w:t>各</w:t>
      </w:r>
      <w:r w:rsidR="00DD42F9">
        <w:rPr>
          <w:rFonts w:ascii="仿宋_GB2312" w:hAnsi="仿宋" w:hint="eastAsia"/>
          <w:color w:val="000000" w:themeColor="text1"/>
          <w:kern w:val="0"/>
          <w:sz w:val="28"/>
          <w:szCs w:val="28"/>
        </w:rPr>
        <w:t>专业</w:t>
      </w:r>
      <w:r w:rsidRPr="00A812D0">
        <w:rPr>
          <w:rFonts w:ascii="仿宋_GB2312" w:eastAsia="仿宋_GB2312" w:hAnsi="仿宋" w:hint="eastAsia"/>
          <w:color w:val="000000" w:themeColor="text1"/>
          <w:kern w:val="0"/>
          <w:sz w:val="28"/>
          <w:szCs w:val="28"/>
        </w:rPr>
        <w:t>建设指导委员会。学校</w:t>
      </w:r>
      <w:r w:rsidR="00B5296A" w:rsidRPr="00A812D0">
        <w:rPr>
          <w:rFonts w:ascii="仿宋_GB2312" w:hAnsi="仿宋" w:hint="eastAsia"/>
          <w:color w:val="000000" w:themeColor="text1"/>
          <w:kern w:val="0"/>
          <w:sz w:val="28"/>
          <w:szCs w:val="28"/>
        </w:rPr>
        <w:t>加入</w:t>
      </w:r>
      <w:r w:rsidR="00B5296A" w:rsidRPr="00A812D0">
        <w:rPr>
          <w:rFonts w:ascii="仿宋_GB2312" w:eastAsia="仿宋_GB2312" w:hAnsi="仿宋" w:hint="eastAsia"/>
          <w:color w:val="000000" w:themeColor="text1"/>
          <w:kern w:val="0"/>
          <w:sz w:val="28"/>
          <w:szCs w:val="28"/>
        </w:rPr>
        <w:t>浦东职教集团</w:t>
      </w:r>
      <w:r w:rsidRPr="00A812D0">
        <w:rPr>
          <w:rFonts w:ascii="仿宋_GB2312" w:eastAsia="仿宋_GB2312" w:hAnsi="仿宋" w:hint="eastAsia"/>
          <w:color w:val="000000" w:themeColor="text1"/>
          <w:kern w:val="0"/>
          <w:sz w:val="28"/>
          <w:szCs w:val="28"/>
        </w:rPr>
        <w:t>，积极参加集团组织的各级各类活动，形成了多方</w:t>
      </w:r>
      <w:r w:rsidRPr="00A812D0">
        <w:rPr>
          <w:rFonts w:ascii="仿宋_GB2312" w:eastAsia="仿宋_GB2312" w:hAnsi="仿宋" w:hint="eastAsia"/>
          <w:color w:val="000000" w:themeColor="text1"/>
          <w:kern w:val="0"/>
          <w:sz w:val="28"/>
          <w:szCs w:val="28"/>
        </w:rPr>
        <w:lastRenderedPageBreak/>
        <w:t>共同谋划与推进职业教育发展的新格局，为培养专业技术技能人才提供了坚实的人才培养载体。</w:t>
      </w:r>
    </w:p>
    <w:p w:rsidR="002E7968" w:rsidRPr="00A812D0" w:rsidRDefault="002E7968" w:rsidP="00A812D0">
      <w:pPr>
        <w:pStyle w:val="2"/>
        <w:spacing w:line="240" w:lineRule="auto"/>
        <w:ind w:firstLine="641"/>
        <w:rPr>
          <w:rFonts w:eastAsiaTheme="minorEastAsia"/>
          <w:szCs w:val="28"/>
        </w:rPr>
      </w:pPr>
      <w:bookmarkStart w:id="6" w:name="_Toc76420232"/>
      <w:r w:rsidRPr="00A812D0">
        <w:rPr>
          <w:rFonts w:eastAsiaTheme="minorEastAsia" w:hint="eastAsia"/>
          <w:szCs w:val="28"/>
        </w:rPr>
        <w:t>（二）存在问题</w:t>
      </w:r>
      <w:bookmarkEnd w:id="6"/>
    </w:p>
    <w:p w:rsidR="005D6B37" w:rsidRPr="00A812D0" w:rsidRDefault="00CF5A64" w:rsidP="00A812D0">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职业教育的发展，体现国家的经济发展水平和教育现代化水平。党的十八大以来，尤其是国务院颁布《国家职业教育改革实施方案》，我国职业教育改革发展走上</w:t>
      </w:r>
      <w:proofErr w:type="gramStart"/>
      <w:r w:rsidRPr="00A812D0">
        <w:rPr>
          <w:rFonts w:ascii="仿宋_GB2312" w:eastAsia="仿宋_GB2312" w:hAnsi="宋体" w:hint="eastAsia"/>
          <w:color w:val="000000" w:themeColor="text1"/>
          <w:sz w:val="28"/>
          <w:szCs w:val="28"/>
        </w:rPr>
        <w:t>提质培优</w:t>
      </w:r>
      <w:proofErr w:type="gramEnd"/>
      <w:r w:rsidRPr="00A812D0">
        <w:rPr>
          <w:rFonts w:ascii="仿宋_GB2312" w:eastAsia="仿宋_GB2312" w:hAnsi="宋体" w:hint="eastAsia"/>
          <w:color w:val="000000" w:themeColor="text1"/>
          <w:sz w:val="28"/>
          <w:szCs w:val="28"/>
        </w:rPr>
        <w:t>、增值赋能的快车道，学校肩负着加快</w:t>
      </w:r>
      <w:r w:rsidR="009C3F1A">
        <w:rPr>
          <w:rFonts w:ascii="仿宋_GB2312" w:eastAsia="仿宋_GB2312" w:hAnsi="宋体" w:hint="eastAsia"/>
          <w:color w:val="000000" w:themeColor="text1"/>
          <w:sz w:val="28"/>
          <w:szCs w:val="28"/>
        </w:rPr>
        <w:t>构建高质量职业教育体系，建设技能型社会，推动职业教育高质量发展</w:t>
      </w:r>
      <w:r w:rsidR="005D6B37" w:rsidRPr="00A812D0">
        <w:rPr>
          <w:rFonts w:ascii="仿宋_GB2312" w:eastAsia="仿宋_GB2312" w:hAnsi="宋体" w:hint="eastAsia"/>
          <w:color w:val="000000" w:themeColor="text1"/>
          <w:sz w:val="28"/>
          <w:szCs w:val="28"/>
        </w:rPr>
        <w:t>所承担的使命，面对新时代</w:t>
      </w:r>
      <w:r w:rsidRPr="00A812D0">
        <w:rPr>
          <w:rFonts w:ascii="仿宋_GB2312" w:eastAsia="仿宋_GB2312" w:hAnsi="宋体" w:hint="eastAsia"/>
          <w:color w:val="000000" w:themeColor="text1"/>
          <w:sz w:val="28"/>
          <w:szCs w:val="28"/>
        </w:rPr>
        <w:t>职业教育</w:t>
      </w:r>
      <w:r w:rsidR="005D6B37" w:rsidRPr="00A812D0">
        <w:rPr>
          <w:rFonts w:ascii="仿宋_GB2312" w:eastAsia="仿宋_GB2312" w:hAnsi="宋体" w:hint="eastAsia"/>
          <w:color w:val="000000" w:themeColor="text1"/>
          <w:sz w:val="28"/>
          <w:szCs w:val="28"/>
        </w:rPr>
        <w:t>的新形势、新任务</w:t>
      </w:r>
      <w:bookmarkStart w:id="7" w:name="_Hlk66030065"/>
      <w:r w:rsidR="005D6B37" w:rsidRPr="00A812D0">
        <w:rPr>
          <w:rFonts w:ascii="仿宋_GB2312" w:eastAsia="仿宋_GB2312" w:hAnsi="宋体" w:hint="eastAsia"/>
          <w:color w:val="000000" w:themeColor="text1"/>
          <w:sz w:val="28"/>
          <w:szCs w:val="28"/>
        </w:rPr>
        <w:t>，</w:t>
      </w:r>
      <w:bookmarkEnd w:id="7"/>
      <w:r w:rsidR="00AE35D8" w:rsidRPr="00A812D0">
        <w:rPr>
          <w:rFonts w:ascii="仿宋_GB2312" w:eastAsia="仿宋_GB2312" w:hAnsi="宋体" w:hint="eastAsia"/>
          <w:color w:val="000000" w:themeColor="text1"/>
          <w:sz w:val="28"/>
          <w:szCs w:val="28"/>
        </w:rPr>
        <w:t>学校</w:t>
      </w:r>
      <w:r w:rsidR="005D6B37" w:rsidRPr="00A812D0">
        <w:rPr>
          <w:rFonts w:ascii="仿宋_GB2312" w:eastAsia="仿宋_GB2312" w:hAnsi="宋体" w:hint="eastAsia"/>
          <w:color w:val="000000" w:themeColor="text1"/>
          <w:sz w:val="28"/>
          <w:szCs w:val="28"/>
        </w:rPr>
        <w:t>在</w:t>
      </w:r>
      <w:r w:rsidR="00BE414B" w:rsidRPr="00A812D0">
        <w:rPr>
          <w:rFonts w:ascii="仿宋_GB2312" w:eastAsia="仿宋_GB2312" w:hAnsi="宋体" w:hint="eastAsia"/>
          <w:color w:val="000000" w:themeColor="text1"/>
          <w:sz w:val="28"/>
          <w:szCs w:val="28"/>
        </w:rPr>
        <w:t>党</w:t>
      </w:r>
      <w:r w:rsidR="009C3F1A">
        <w:rPr>
          <w:rFonts w:ascii="仿宋_GB2312" w:hAnsi="宋体" w:hint="eastAsia"/>
          <w:color w:val="000000" w:themeColor="text1"/>
          <w:sz w:val="28"/>
          <w:szCs w:val="28"/>
        </w:rPr>
        <w:t>的</w:t>
      </w:r>
      <w:r w:rsidR="00BE414B" w:rsidRPr="00A812D0">
        <w:rPr>
          <w:rFonts w:ascii="仿宋_GB2312" w:eastAsia="仿宋_GB2312" w:hAnsi="宋体" w:hint="eastAsia"/>
          <w:color w:val="000000" w:themeColor="text1"/>
          <w:sz w:val="28"/>
          <w:szCs w:val="28"/>
        </w:rPr>
        <w:t>建设、</w:t>
      </w:r>
      <w:r w:rsidR="00704592" w:rsidRPr="00A812D0">
        <w:rPr>
          <w:rFonts w:ascii="仿宋_GB2312" w:eastAsia="仿宋_GB2312" w:hAnsi="宋体" w:hint="eastAsia"/>
          <w:color w:val="000000" w:themeColor="text1"/>
          <w:sz w:val="28"/>
          <w:szCs w:val="28"/>
        </w:rPr>
        <w:t>专业优化、师资队伍、校企合作</w:t>
      </w:r>
      <w:r w:rsidR="005D6B37" w:rsidRPr="00A812D0">
        <w:rPr>
          <w:rFonts w:ascii="仿宋_GB2312" w:eastAsia="仿宋_GB2312" w:hAnsi="宋体" w:hint="eastAsia"/>
          <w:color w:val="000000" w:themeColor="text1"/>
          <w:sz w:val="28"/>
          <w:szCs w:val="28"/>
        </w:rPr>
        <w:t>、</w:t>
      </w:r>
      <w:r w:rsidRPr="00A812D0">
        <w:rPr>
          <w:rFonts w:ascii="仿宋_GB2312" w:eastAsia="仿宋_GB2312" w:hAnsi="宋体" w:hint="eastAsia"/>
          <w:color w:val="000000" w:themeColor="text1"/>
          <w:sz w:val="28"/>
          <w:szCs w:val="28"/>
        </w:rPr>
        <w:t>招生就业</w:t>
      </w:r>
      <w:r w:rsidR="005D6B37" w:rsidRPr="00A812D0">
        <w:rPr>
          <w:rFonts w:ascii="仿宋_GB2312" w:eastAsia="仿宋_GB2312" w:hAnsi="宋体" w:hint="eastAsia"/>
          <w:color w:val="000000" w:themeColor="text1"/>
          <w:sz w:val="28"/>
          <w:szCs w:val="28"/>
        </w:rPr>
        <w:t>等方面仍存在亟待解决的突出问题。</w:t>
      </w:r>
    </w:p>
    <w:p w:rsidR="00AF2075" w:rsidRPr="00A812D0" w:rsidRDefault="00AF2075" w:rsidP="00A812D0">
      <w:pPr>
        <w:pStyle w:val="3"/>
        <w:spacing w:before="0" w:beforeAutospacing="0" w:after="0" w:afterAutospacing="0"/>
        <w:ind w:firstLineChars="200" w:firstLine="562"/>
        <w:rPr>
          <w:sz w:val="28"/>
          <w:szCs w:val="28"/>
        </w:rPr>
      </w:pPr>
      <w:r w:rsidRPr="00A812D0">
        <w:rPr>
          <w:rFonts w:hint="eastAsia"/>
          <w:sz w:val="28"/>
          <w:szCs w:val="28"/>
        </w:rPr>
        <w:t>1.党的全面领导有待进一步</w:t>
      </w:r>
      <w:r w:rsidR="00371292">
        <w:rPr>
          <w:rFonts w:hint="eastAsia"/>
          <w:sz w:val="28"/>
          <w:szCs w:val="28"/>
        </w:rPr>
        <w:t>强化</w:t>
      </w:r>
    </w:p>
    <w:p w:rsidR="00AF2075" w:rsidRPr="00A812D0" w:rsidRDefault="00AF2075" w:rsidP="00A812D0">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面对新时期不断提高贯彻新发展理念、</w:t>
      </w:r>
      <w:r w:rsidR="00925A6A" w:rsidRPr="00A812D0">
        <w:rPr>
          <w:rFonts w:ascii="仿宋_GB2312" w:eastAsia="仿宋_GB2312" w:hAnsi="宋体" w:hint="eastAsia"/>
          <w:color w:val="000000" w:themeColor="text1"/>
          <w:sz w:val="28"/>
          <w:szCs w:val="28"/>
        </w:rPr>
        <w:t>参与</w:t>
      </w:r>
      <w:r w:rsidRPr="00A812D0">
        <w:rPr>
          <w:rFonts w:ascii="仿宋_GB2312" w:eastAsia="仿宋_GB2312" w:hAnsi="宋体" w:hint="eastAsia"/>
          <w:color w:val="000000" w:themeColor="text1"/>
          <w:sz w:val="28"/>
          <w:szCs w:val="28"/>
        </w:rPr>
        <w:t>构建新发展格局的能力和水平，学校的组织力建设不够强，理念更新不快，思路不够开阔</w:t>
      </w:r>
      <w:r w:rsidR="005F74FA" w:rsidRPr="00A812D0">
        <w:rPr>
          <w:rFonts w:ascii="仿宋_GB2312" w:eastAsia="仿宋_GB2312" w:hAnsi="宋体" w:hint="eastAsia"/>
          <w:color w:val="000000" w:themeColor="text1"/>
          <w:sz w:val="28"/>
          <w:szCs w:val="28"/>
        </w:rPr>
        <w:t>。青年干部培养力度有待加大，</w:t>
      </w:r>
      <w:r w:rsidRPr="00A812D0">
        <w:rPr>
          <w:rFonts w:ascii="仿宋_GB2312" w:eastAsia="仿宋_GB2312" w:hAnsi="宋体" w:hint="eastAsia"/>
          <w:color w:val="000000" w:themeColor="text1"/>
          <w:sz w:val="28"/>
          <w:szCs w:val="28"/>
        </w:rPr>
        <w:t>“四责协同”运行机制协同性</w:t>
      </w:r>
      <w:r w:rsidR="005F74FA" w:rsidRPr="00A812D0">
        <w:rPr>
          <w:rFonts w:ascii="仿宋_GB2312" w:eastAsia="仿宋_GB2312" w:hAnsi="宋体" w:hint="eastAsia"/>
          <w:color w:val="000000" w:themeColor="text1"/>
          <w:sz w:val="28"/>
          <w:szCs w:val="28"/>
        </w:rPr>
        <w:t>有待加强</w:t>
      </w:r>
      <w:r w:rsidRPr="00A812D0">
        <w:rPr>
          <w:rFonts w:ascii="仿宋_GB2312" w:eastAsia="仿宋_GB2312" w:hAnsi="宋体" w:hint="eastAsia"/>
          <w:color w:val="000000" w:themeColor="text1"/>
          <w:sz w:val="28"/>
          <w:szCs w:val="28"/>
        </w:rPr>
        <w:t>，“一岗双责”执行还有差距，党风廉政建设存在一些薄弱环节。</w:t>
      </w:r>
    </w:p>
    <w:p w:rsidR="00C77BB4" w:rsidRPr="00A812D0" w:rsidRDefault="00AF2075" w:rsidP="00A812D0">
      <w:pPr>
        <w:pStyle w:val="3"/>
        <w:spacing w:before="0" w:beforeAutospacing="0" w:after="0" w:afterAutospacing="0"/>
        <w:ind w:firstLineChars="200" w:firstLine="562"/>
        <w:rPr>
          <w:sz w:val="28"/>
          <w:szCs w:val="28"/>
        </w:rPr>
      </w:pPr>
      <w:r w:rsidRPr="00A812D0">
        <w:rPr>
          <w:sz w:val="28"/>
          <w:szCs w:val="28"/>
        </w:rPr>
        <w:t>2</w:t>
      </w:r>
      <w:r w:rsidR="00C77BB4" w:rsidRPr="00A812D0">
        <w:rPr>
          <w:rFonts w:hint="eastAsia"/>
          <w:sz w:val="28"/>
          <w:szCs w:val="28"/>
        </w:rPr>
        <w:t>.</w:t>
      </w:r>
      <w:r w:rsidR="00894B7D" w:rsidRPr="00A812D0">
        <w:rPr>
          <w:rFonts w:hint="eastAsia"/>
          <w:sz w:val="28"/>
          <w:szCs w:val="28"/>
        </w:rPr>
        <w:t>专业布局优化有待提升</w:t>
      </w:r>
    </w:p>
    <w:p w:rsidR="00790EC8" w:rsidRPr="00A812D0" w:rsidRDefault="00637C0B" w:rsidP="00A812D0">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学校开设专业有机电一体化</w:t>
      </w:r>
      <w:r w:rsidR="00DD42F9">
        <w:rPr>
          <w:rFonts w:ascii="仿宋_GB2312" w:hAnsi="宋体" w:hint="eastAsia"/>
          <w:color w:val="000000" w:themeColor="text1"/>
          <w:sz w:val="28"/>
          <w:szCs w:val="28"/>
        </w:rPr>
        <w:t>技术</w:t>
      </w:r>
      <w:r w:rsidRPr="00A812D0">
        <w:rPr>
          <w:rFonts w:ascii="仿宋_GB2312" w:eastAsia="仿宋_GB2312" w:hAnsi="宋体" w:hint="eastAsia"/>
          <w:color w:val="000000" w:themeColor="text1"/>
          <w:sz w:val="28"/>
          <w:szCs w:val="28"/>
        </w:rPr>
        <w:t>（中高职贯通）、外轮理货（</w:t>
      </w:r>
      <w:r w:rsidR="00DD42F9">
        <w:rPr>
          <w:rFonts w:ascii="仿宋_GB2312" w:hAnsi="宋体" w:hint="eastAsia"/>
          <w:color w:val="000000" w:themeColor="text1"/>
          <w:sz w:val="28"/>
          <w:szCs w:val="28"/>
        </w:rPr>
        <w:t>含</w:t>
      </w:r>
      <w:r w:rsidRPr="00A812D0">
        <w:rPr>
          <w:rFonts w:ascii="仿宋_GB2312" w:eastAsia="仿宋_GB2312" w:hAnsi="宋体" w:hint="eastAsia"/>
          <w:color w:val="000000" w:themeColor="text1"/>
          <w:sz w:val="28"/>
          <w:szCs w:val="28"/>
        </w:rPr>
        <w:t>集装箱运输理货管理</w:t>
      </w:r>
      <w:r w:rsidR="00DD42F9">
        <w:rPr>
          <w:rFonts w:ascii="仿宋_GB2312" w:hAnsi="宋体" w:hint="eastAsia"/>
          <w:color w:val="000000" w:themeColor="text1"/>
          <w:sz w:val="28"/>
          <w:szCs w:val="28"/>
        </w:rPr>
        <w:t>方向</w:t>
      </w:r>
      <w:r w:rsidRPr="00A812D0">
        <w:rPr>
          <w:rFonts w:ascii="仿宋_GB2312" w:eastAsia="仿宋_GB2312" w:hAnsi="宋体" w:hint="eastAsia"/>
          <w:color w:val="000000" w:themeColor="text1"/>
          <w:sz w:val="28"/>
          <w:szCs w:val="28"/>
        </w:rPr>
        <w:t>）、物流服务与管理（港口物流）、国际商务，机电设备安装与维修、邮轮乘务共6个专业。中高贯通专业只有一个，</w:t>
      </w:r>
      <w:r w:rsidR="00F753AD">
        <w:rPr>
          <w:rFonts w:ascii="仿宋_GB2312" w:hAnsi="宋体" w:hint="eastAsia"/>
          <w:color w:val="000000" w:themeColor="text1"/>
          <w:sz w:val="28"/>
          <w:szCs w:val="28"/>
        </w:rPr>
        <w:t>贯通专业和</w:t>
      </w:r>
      <w:r w:rsidR="008A0EA1" w:rsidRPr="00A812D0">
        <w:rPr>
          <w:rFonts w:ascii="仿宋_GB2312" w:eastAsia="仿宋_GB2312" w:hAnsi="宋体" w:hint="eastAsia"/>
          <w:color w:val="000000" w:themeColor="text1"/>
          <w:sz w:val="28"/>
          <w:szCs w:val="28"/>
        </w:rPr>
        <w:t>特色专业群建设还需</w:t>
      </w:r>
      <w:r w:rsidR="00F753AD">
        <w:rPr>
          <w:rFonts w:ascii="仿宋_GB2312" w:hAnsi="宋体" w:hint="eastAsia"/>
          <w:color w:val="000000" w:themeColor="text1"/>
          <w:sz w:val="28"/>
          <w:szCs w:val="28"/>
        </w:rPr>
        <w:t>进一步</w:t>
      </w:r>
      <w:r w:rsidR="008A0EA1" w:rsidRPr="00A812D0">
        <w:rPr>
          <w:rFonts w:ascii="仿宋_GB2312" w:eastAsia="仿宋_GB2312" w:hAnsi="宋体" w:hint="eastAsia"/>
          <w:color w:val="000000" w:themeColor="text1"/>
          <w:sz w:val="28"/>
          <w:szCs w:val="28"/>
        </w:rPr>
        <w:t>开拓。</w:t>
      </w:r>
      <w:r w:rsidRPr="00A812D0">
        <w:rPr>
          <w:rFonts w:ascii="仿宋_GB2312" w:eastAsia="仿宋_GB2312" w:hAnsi="宋体" w:hint="eastAsia"/>
          <w:color w:val="000000" w:themeColor="text1"/>
          <w:sz w:val="28"/>
          <w:szCs w:val="28"/>
        </w:rPr>
        <w:t>专业建设水平较兄弟职业院校仍有差距。专业水平发展支撑企业人才需求的能力明显不足。专业优势作用</w:t>
      </w:r>
      <w:r w:rsidR="00F753AD">
        <w:rPr>
          <w:rFonts w:ascii="仿宋_GB2312" w:hAnsi="宋体" w:hint="eastAsia"/>
          <w:color w:val="000000" w:themeColor="text1"/>
          <w:sz w:val="28"/>
          <w:szCs w:val="28"/>
        </w:rPr>
        <w:t>、</w:t>
      </w:r>
      <w:r w:rsidRPr="00A812D0">
        <w:rPr>
          <w:rFonts w:ascii="仿宋_GB2312" w:eastAsia="仿宋_GB2312" w:hAnsi="宋体" w:hint="eastAsia"/>
          <w:color w:val="000000" w:themeColor="text1"/>
          <w:sz w:val="28"/>
          <w:szCs w:val="28"/>
        </w:rPr>
        <w:t>专业建设水平</w:t>
      </w:r>
      <w:r w:rsidR="00F753AD">
        <w:rPr>
          <w:rFonts w:ascii="仿宋_GB2312" w:hAnsi="宋体" w:hint="eastAsia"/>
          <w:color w:val="000000" w:themeColor="text1"/>
          <w:sz w:val="28"/>
          <w:szCs w:val="28"/>
        </w:rPr>
        <w:t>、</w:t>
      </w:r>
      <w:r w:rsidR="008A0EA1" w:rsidRPr="00A812D0">
        <w:rPr>
          <w:rFonts w:ascii="仿宋_GB2312" w:eastAsia="仿宋_GB2312" w:hAnsi="宋体" w:hint="eastAsia"/>
          <w:color w:val="000000" w:themeColor="text1"/>
          <w:sz w:val="28"/>
          <w:szCs w:val="28"/>
        </w:rPr>
        <w:t>专业校本教材建设能力</w:t>
      </w:r>
      <w:r w:rsidR="00F753AD">
        <w:rPr>
          <w:rFonts w:ascii="仿宋_GB2312" w:hAnsi="宋体" w:hint="eastAsia"/>
          <w:color w:val="000000" w:themeColor="text1"/>
          <w:sz w:val="28"/>
          <w:szCs w:val="28"/>
        </w:rPr>
        <w:t>有待进</w:t>
      </w:r>
      <w:r w:rsidR="00F753AD">
        <w:rPr>
          <w:rFonts w:ascii="仿宋_GB2312" w:hAnsi="宋体" w:hint="eastAsia"/>
          <w:color w:val="000000" w:themeColor="text1"/>
          <w:sz w:val="28"/>
          <w:szCs w:val="28"/>
        </w:rPr>
        <w:lastRenderedPageBreak/>
        <w:t>一步提升</w:t>
      </w:r>
      <w:r w:rsidR="008A0EA1" w:rsidRPr="00A812D0">
        <w:rPr>
          <w:rFonts w:ascii="仿宋_GB2312" w:eastAsia="仿宋_GB2312" w:hAnsi="宋体" w:hint="eastAsia"/>
          <w:color w:val="000000" w:themeColor="text1"/>
          <w:sz w:val="28"/>
          <w:szCs w:val="28"/>
        </w:rPr>
        <w:t>。</w:t>
      </w:r>
    </w:p>
    <w:p w:rsidR="002E7968" w:rsidRPr="00A812D0" w:rsidRDefault="00AF2075" w:rsidP="00A812D0">
      <w:pPr>
        <w:pStyle w:val="3"/>
        <w:spacing w:before="0" w:beforeAutospacing="0" w:after="0" w:afterAutospacing="0"/>
        <w:ind w:firstLineChars="200" w:firstLine="562"/>
        <w:rPr>
          <w:sz w:val="28"/>
          <w:szCs w:val="28"/>
        </w:rPr>
      </w:pPr>
      <w:r w:rsidRPr="00A812D0">
        <w:rPr>
          <w:sz w:val="28"/>
          <w:szCs w:val="28"/>
        </w:rPr>
        <w:t>3</w:t>
      </w:r>
      <w:r w:rsidR="002E7968" w:rsidRPr="00A812D0">
        <w:rPr>
          <w:rFonts w:hint="eastAsia"/>
          <w:sz w:val="28"/>
          <w:szCs w:val="28"/>
        </w:rPr>
        <w:t>.</w:t>
      </w:r>
      <w:r w:rsidR="00B17D8E" w:rsidRPr="00A812D0">
        <w:rPr>
          <w:rFonts w:hint="eastAsia"/>
          <w:sz w:val="28"/>
          <w:szCs w:val="28"/>
        </w:rPr>
        <w:t>师资队伍建设</w:t>
      </w:r>
      <w:r w:rsidR="00F753AD">
        <w:rPr>
          <w:rFonts w:hint="eastAsia"/>
          <w:sz w:val="28"/>
          <w:szCs w:val="28"/>
        </w:rPr>
        <w:t>水平</w:t>
      </w:r>
      <w:r w:rsidR="00870E94" w:rsidRPr="00A812D0">
        <w:rPr>
          <w:rFonts w:hint="eastAsia"/>
          <w:sz w:val="28"/>
          <w:szCs w:val="28"/>
        </w:rPr>
        <w:t>有待提高</w:t>
      </w:r>
    </w:p>
    <w:p w:rsidR="00E37CCF" w:rsidRPr="00A812D0" w:rsidRDefault="00870E94" w:rsidP="00A812D0">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师资</w:t>
      </w:r>
      <w:r w:rsidRPr="00A812D0">
        <w:rPr>
          <w:rFonts w:ascii="仿宋_GB2312" w:eastAsia="仿宋_GB2312" w:hAnsi="宋体"/>
          <w:color w:val="000000" w:themeColor="text1"/>
          <w:sz w:val="28"/>
          <w:szCs w:val="28"/>
        </w:rPr>
        <w:t>队伍建设发展速度</w:t>
      </w:r>
      <w:r w:rsidRPr="00A812D0">
        <w:rPr>
          <w:rFonts w:ascii="仿宋_GB2312" w:eastAsia="仿宋_GB2312" w:hAnsi="宋体" w:hint="eastAsia"/>
          <w:color w:val="000000" w:themeColor="text1"/>
          <w:sz w:val="28"/>
          <w:szCs w:val="28"/>
        </w:rPr>
        <w:t>停滞</w:t>
      </w:r>
      <w:r w:rsidR="00E37CCF" w:rsidRPr="00A812D0">
        <w:rPr>
          <w:rFonts w:ascii="仿宋_GB2312" w:eastAsia="仿宋_GB2312" w:hAnsi="宋体" w:hint="eastAsia"/>
          <w:color w:val="000000" w:themeColor="text1"/>
          <w:sz w:val="28"/>
          <w:szCs w:val="28"/>
        </w:rPr>
        <w:t>、</w:t>
      </w:r>
      <w:r w:rsidR="00E37CCF" w:rsidRPr="00A812D0">
        <w:rPr>
          <w:rFonts w:ascii="仿宋_GB2312" w:eastAsia="仿宋_GB2312" w:hAnsi="宋体"/>
          <w:color w:val="000000" w:themeColor="text1"/>
          <w:sz w:val="28"/>
          <w:szCs w:val="28"/>
        </w:rPr>
        <w:t>专任教师人数与</w:t>
      </w:r>
      <w:r w:rsidR="00790EC8" w:rsidRPr="00A812D0">
        <w:rPr>
          <w:rFonts w:ascii="仿宋_GB2312" w:eastAsia="仿宋_GB2312" w:hAnsi="宋体" w:hint="eastAsia"/>
          <w:color w:val="000000" w:themeColor="text1"/>
          <w:sz w:val="28"/>
          <w:szCs w:val="28"/>
        </w:rPr>
        <w:t>师生比</w:t>
      </w:r>
      <w:r w:rsidR="00790EC8" w:rsidRPr="00A812D0">
        <w:rPr>
          <w:rFonts w:ascii="仿宋_GB2312" w:eastAsia="仿宋_GB2312" w:hAnsi="宋体"/>
          <w:color w:val="000000" w:themeColor="text1"/>
          <w:sz w:val="28"/>
          <w:szCs w:val="28"/>
        </w:rPr>
        <w:t>结构不</w:t>
      </w:r>
      <w:r w:rsidR="00E37CCF" w:rsidRPr="00A812D0">
        <w:rPr>
          <w:rFonts w:ascii="仿宋_GB2312" w:eastAsia="仿宋_GB2312" w:hAnsi="宋体"/>
          <w:color w:val="000000" w:themeColor="text1"/>
          <w:sz w:val="28"/>
          <w:szCs w:val="28"/>
        </w:rPr>
        <w:t>合理</w:t>
      </w:r>
      <w:r w:rsidR="00E37CCF" w:rsidRPr="00A812D0">
        <w:rPr>
          <w:rFonts w:ascii="仿宋_GB2312" w:eastAsia="仿宋_GB2312" w:hAnsi="宋体" w:hint="eastAsia"/>
          <w:color w:val="000000" w:themeColor="text1"/>
          <w:sz w:val="28"/>
          <w:szCs w:val="28"/>
        </w:rPr>
        <w:t>、专</w:t>
      </w:r>
      <w:r w:rsidR="00E37CCF" w:rsidRPr="00A812D0">
        <w:rPr>
          <w:rFonts w:ascii="仿宋_GB2312" w:eastAsia="仿宋_GB2312" w:hAnsi="宋体"/>
          <w:color w:val="000000" w:themeColor="text1"/>
          <w:sz w:val="28"/>
          <w:szCs w:val="28"/>
        </w:rPr>
        <w:t>业技术职称评定</w:t>
      </w:r>
      <w:r w:rsidR="00E37CCF" w:rsidRPr="00A812D0">
        <w:rPr>
          <w:rFonts w:ascii="仿宋_GB2312" w:eastAsia="仿宋_GB2312" w:hAnsi="宋体" w:hint="eastAsia"/>
          <w:color w:val="000000" w:themeColor="text1"/>
          <w:sz w:val="28"/>
          <w:szCs w:val="28"/>
        </w:rPr>
        <w:t>及教师职称评定与</w:t>
      </w:r>
      <w:r w:rsidR="00E37CCF" w:rsidRPr="00A812D0">
        <w:rPr>
          <w:rFonts w:ascii="仿宋_GB2312" w:eastAsia="仿宋_GB2312" w:hAnsi="宋体"/>
          <w:color w:val="000000" w:themeColor="text1"/>
          <w:sz w:val="28"/>
          <w:szCs w:val="28"/>
        </w:rPr>
        <w:t>学校发展不相适应</w:t>
      </w:r>
      <w:bookmarkStart w:id="8" w:name="OLE_LINK22"/>
      <w:bookmarkStart w:id="9" w:name="OLE_LINK23"/>
      <w:r w:rsidR="00E37CCF" w:rsidRPr="00A812D0">
        <w:rPr>
          <w:rFonts w:ascii="仿宋_GB2312" w:eastAsia="仿宋_GB2312" w:hAnsi="宋体" w:hint="eastAsia"/>
          <w:color w:val="000000" w:themeColor="text1"/>
          <w:sz w:val="28"/>
          <w:szCs w:val="28"/>
        </w:rPr>
        <w:t>、专业技术人员及管理</w:t>
      </w:r>
      <w:r w:rsidR="00E37CCF" w:rsidRPr="00A812D0">
        <w:rPr>
          <w:rFonts w:ascii="仿宋_GB2312" w:eastAsia="仿宋_GB2312" w:hAnsi="宋体"/>
          <w:color w:val="000000" w:themeColor="text1"/>
          <w:sz w:val="28"/>
          <w:szCs w:val="28"/>
        </w:rPr>
        <w:t>人员年龄</w:t>
      </w:r>
      <w:r w:rsidR="00E37CCF" w:rsidRPr="00A812D0">
        <w:rPr>
          <w:rFonts w:ascii="仿宋_GB2312" w:eastAsia="仿宋_GB2312" w:hAnsi="宋体" w:hint="eastAsia"/>
          <w:color w:val="000000" w:themeColor="text1"/>
          <w:sz w:val="28"/>
          <w:szCs w:val="28"/>
        </w:rPr>
        <w:t>结构偏大及职务结构不合理、</w:t>
      </w:r>
      <w:r w:rsidR="00E37CCF" w:rsidRPr="00A812D0">
        <w:rPr>
          <w:rFonts w:ascii="仿宋_GB2312" w:eastAsia="仿宋_GB2312" w:hAnsi="宋体"/>
          <w:color w:val="000000" w:themeColor="text1"/>
          <w:sz w:val="28"/>
          <w:szCs w:val="28"/>
        </w:rPr>
        <w:t>教师考核评价体系不健全</w:t>
      </w:r>
      <w:r w:rsidR="00E37CCF" w:rsidRPr="00A812D0">
        <w:rPr>
          <w:rFonts w:ascii="仿宋_GB2312" w:eastAsia="仿宋_GB2312" w:hAnsi="宋体" w:hint="eastAsia"/>
          <w:color w:val="000000" w:themeColor="text1"/>
          <w:sz w:val="28"/>
          <w:szCs w:val="28"/>
        </w:rPr>
        <w:t>，</w:t>
      </w:r>
      <w:r w:rsidR="00790EC8" w:rsidRPr="00A812D0">
        <w:rPr>
          <w:rFonts w:ascii="仿宋_GB2312" w:eastAsia="仿宋_GB2312" w:hAnsi="宋体" w:hint="eastAsia"/>
          <w:color w:val="000000" w:themeColor="text1"/>
          <w:sz w:val="28"/>
          <w:szCs w:val="28"/>
        </w:rPr>
        <w:t>企业兼职教师人数</w:t>
      </w:r>
      <w:r w:rsidR="00F753AD">
        <w:rPr>
          <w:rFonts w:ascii="仿宋_GB2312" w:hAnsi="宋体" w:hint="eastAsia"/>
          <w:color w:val="000000" w:themeColor="text1"/>
          <w:sz w:val="28"/>
          <w:szCs w:val="28"/>
        </w:rPr>
        <w:t>不多</w:t>
      </w:r>
      <w:r w:rsidR="00790EC8" w:rsidRPr="00A812D0">
        <w:rPr>
          <w:rFonts w:ascii="仿宋_GB2312" w:eastAsia="仿宋_GB2312" w:hAnsi="宋体" w:hint="eastAsia"/>
          <w:color w:val="000000" w:themeColor="text1"/>
          <w:sz w:val="28"/>
          <w:szCs w:val="28"/>
        </w:rPr>
        <w:t>，专任教师参与企业实践比例低，</w:t>
      </w:r>
      <w:r w:rsidRPr="00A812D0">
        <w:rPr>
          <w:rFonts w:ascii="仿宋_GB2312" w:eastAsia="仿宋_GB2312" w:hAnsi="宋体" w:hint="eastAsia"/>
          <w:color w:val="000000" w:themeColor="text1"/>
          <w:sz w:val="28"/>
          <w:szCs w:val="28"/>
        </w:rPr>
        <w:t>教师引进</w:t>
      </w:r>
      <w:r w:rsidR="00790EC8" w:rsidRPr="00A812D0">
        <w:rPr>
          <w:rFonts w:ascii="仿宋_GB2312" w:eastAsia="仿宋_GB2312" w:hAnsi="宋体" w:hint="eastAsia"/>
          <w:color w:val="000000" w:themeColor="text1"/>
          <w:sz w:val="28"/>
          <w:szCs w:val="28"/>
        </w:rPr>
        <w:t>困难，</w:t>
      </w:r>
      <w:r w:rsidR="00E37CCF" w:rsidRPr="00A812D0">
        <w:rPr>
          <w:rFonts w:ascii="仿宋_GB2312" w:eastAsia="仿宋_GB2312" w:hAnsi="宋体" w:hint="eastAsia"/>
          <w:color w:val="000000" w:themeColor="text1"/>
          <w:sz w:val="28"/>
          <w:szCs w:val="28"/>
        </w:rPr>
        <w:t>学校</w:t>
      </w:r>
      <w:r w:rsidRPr="00A812D0">
        <w:rPr>
          <w:rFonts w:ascii="仿宋_GB2312" w:eastAsia="仿宋_GB2312" w:hAnsi="宋体" w:hint="eastAsia"/>
          <w:color w:val="000000" w:themeColor="text1"/>
          <w:sz w:val="28"/>
          <w:szCs w:val="28"/>
        </w:rPr>
        <w:t>亟需</w:t>
      </w:r>
      <w:r w:rsidR="00E37CCF" w:rsidRPr="00A812D0">
        <w:rPr>
          <w:rFonts w:ascii="仿宋_GB2312" w:eastAsia="仿宋_GB2312" w:hAnsi="宋体" w:hint="eastAsia"/>
          <w:color w:val="000000" w:themeColor="text1"/>
          <w:sz w:val="28"/>
          <w:szCs w:val="28"/>
        </w:rPr>
        <w:t>探索建立</w:t>
      </w:r>
      <w:r w:rsidRPr="00A812D0">
        <w:rPr>
          <w:rFonts w:ascii="仿宋_GB2312" w:eastAsia="仿宋_GB2312" w:hAnsi="宋体" w:hint="eastAsia"/>
          <w:color w:val="000000" w:themeColor="text1"/>
          <w:sz w:val="28"/>
          <w:szCs w:val="28"/>
        </w:rPr>
        <w:t>高水平师资队伍</w:t>
      </w:r>
      <w:bookmarkEnd w:id="8"/>
      <w:bookmarkEnd w:id="9"/>
      <w:r w:rsidRPr="00A812D0">
        <w:rPr>
          <w:rFonts w:ascii="仿宋_GB2312" w:eastAsia="仿宋_GB2312" w:hAnsi="宋体" w:hint="eastAsia"/>
          <w:color w:val="000000" w:themeColor="text1"/>
          <w:sz w:val="28"/>
          <w:szCs w:val="28"/>
        </w:rPr>
        <w:t>梯队。</w:t>
      </w:r>
    </w:p>
    <w:p w:rsidR="001176F4" w:rsidRPr="00A812D0" w:rsidRDefault="00AF2075" w:rsidP="00A812D0">
      <w:pPr>
        <w:pStyle w:val="3"/>
        <w:spacing w:before="0" w:beforeAutospacing="0" w:after="0" w:afterAutospacing="0"/>
        <w:ind w:firstLineChars="200" w:firstLine="562"/>
        <w:rPr>
          <w:sz w:val="28"/>
          <w:szCs w:val="28"/>
        </w:rPr>
      </w:pPr>
      <w:r w:rsidRPr="00A812D0">
        <w:rPr>
          <w:sz w:val="28"/>
          <w:szCs w:val="28"/>
        </w:rPr>
        <w:t>4</w:t>
      </w:r>
      <w:r w:rsidR="001176F4" w:rsidRPr="00A812D0">
        <w:rPr>
          <w:rFonts w:hint="eastAsia"/>
          <w:sz w:val="28"/>
          <w:szCs w:val="28"/>
        </w:rPr>
        <w:t>.</w:t>
      </w:r>
      <w:r w:rsidR="00B17D8E" w:rsidRPr="00A812D0">
        <w:rPr>
          <w:rFonts w:hint="eastAsia"/>
          <w:sz w:val="28"/>
          <w:szCs w:val="28"/>
        </w:rPr>
        <w:t>校企合作</w:t>
      </w:r>
      <w:r w:rsidR="009F4C58" w:rsidRPr="00A812D0">
        <w:rPr>
          <w:rFonts w:hint="eastAsia"/>
          <w:sz w:val="28"/>
          <w:szCs w:val="28"/>
        </w:rPr>
        <w:t>力度有待增强</w:t>
      </w:r>
    </w:p>
    <w:p w:rsidR="009F4C58" w:rsidRPr="00A812D0" w:rsidRDefault="009F4C58" w:rsidP="00A812D0">
      <w:pPr>
        <w:ind w:firstLineChars="200" w:firstLine="560"/>
        <w:rPr>
          <w:rFonts w:ascii="仿宋_GB2312" w:eastAsia="仿宋_GB2312" w:hAnsi="宋体"/>
          <w:color w:val="000000" w:themeColor="text1"/>
          <w:sz w:val="28"/>
          <w:szCs w:val="28"/>
        </w:rPr>
      </w:pPr>
      <w:r w:rsidRPr="00A812D0">
        <w:rPr>
          <w:rFonts w:ascii="仿宋_GB2312" w:eastAsia="仿宋_GB2312" w:hAnsi="宋体"/>
          <w:color w:val="000000" w:themeColor="text1"/>
          <w:sz w:val="28"/>
          <w:szCs w:val="28"/>
        </w:rPr>
        <w:t>在对港航物流企业人才需求充分调研、分析岗位工作任务和职业能力的基础上，</w:t>
      </w:r>
      <w:r w:rsidRPr="00A812D0">
        <w:rPr>
          <w:rFonts w:ascii="仿宋_GB2312" w:eastAsia="仿宋_GB2312" w:hAnsi="宋体" w:hint="eastAsia"/>
          <w:color w:val="000000" w:themeColor="text1"/>
          <w:sz w:val="28"/>
          <w:szCs w:val="28"/>
        </w:rPr>
        <w:t>虽</w:t>
      </w:r>
      <w:r w:rsidRPr="00A812D0">
        <w:rPr>
          <w:rFonts w:ascii="仿宋_GB2312" w:eastAsia="仿宋_GB2312" w:hAnsi="宋体"/>
          <w:color w:val="000000" w:themeColor="text1"/>
          <w:sz w:val="28"/>
          <w:szCs w:val="28"/>
        </w:rPr>
        <w:t>与上海振华重工集团、上海国际港务集团等国内外知名企业</w:t>
      </w:r>
      <w:r w:rsidRPr="00A812D0">
        <w:rPr>
          <w:rFonts w:ascii="仿宋_GB2312" w:eastAsia="仿宋_GB2312" w:hAnsi="宋体" w:hint="eastAsia"/>
          <w:color w:val="000000" w:themeColor="text1"/>
          <w:sz w:val="28"/>
          <w:szCs w:val="28"/>
        </w:rPr>
        <w:t>有</w:t>
      </w:r>
      <w:r w:rsidRPr="00A812D0">
        <w:rPr>
          <w:rFonts w:ascii="仿宋_GB2312" w:eastAsia="仿宋_GB2312" w:hAnsi="宋体"/>
          <w:color w:val="000000" w:themeColor="text1"/>
          <w:sz w:val="28"/>
          <w:szCs w:val="28"/>
        </w:rPr>
        <w:t>合作，</w:t>
      </w:r>
      <w:r w:rsidRPr="00A812D0">
        <w:rPr>
          <w:rFonts w:ascii="仿宋_GB2312" w:eastAsia="仿宋_GB2312" w:hAnsi="宋体" w:hint="eastAsia"/>
          <w:color w:val="000000" w:themeColor="text1"/>
          <w:sz w:val="28"/>
          <w:szCs w:val="28"/>
        </w:rPr>
        <w:t>但校企合作力度还不够</w:t>
      </w:r>
      <w:r w:rsidR="00570B77" w:rsidRPr="00A812D0">
        <w:rPr>
          <w:rFonts w:ascii="仿宋_GB2312" w:eastAsia="仿宋_GB2312" w:hAnsi="宋体" w:hint="eastAsia"/>
          <w:color w:val="000000" w:themeColor="text1"/>
          <w:sz w:val="28"/>
          <w:szCs w:val="28"/>
        </w:rPr>
        <w:t>，</w:t>
      </w:r>
      <w:r w:rsidRPr="00A812D0">
        <w:rPr>
          <w:rFonts w:ascii="仿宋_GB2312" w:eastAsia="仿宋_GB2312" w:hAnsi="宋体" w:hint="eastAsia"/>
          <w:color w:val="000000" w:themeColor="text1"/>
          <w:sz w:val="28"/>
          <w:szCs w:val="28"/>
        </w:rPr>
        <w:t>开展</w:t>
      </w:r>
      <w:r w:rsidR="00371292">
        <w:rPr>
          <w:rFonts w:ascii="仿宋_GB2312" w:hAnsi="宋体" w:hint="eastAsia"/>
          <w:color w:val="000000" w:themeColor="text1"/>
          <w:sz w:val="28"/>
          <w:szCs w:val="28"/>
        </w:rPr>
        <w:t>校</w:t>
      </w:r>
      <w:r w:rsidRPr="00A812D0">
        <w:rPr>
          <w:rFonts w:ascii="仿宋_GB2312" w:eastAsia="仿宋_GB2312" w:hAnsi="宋体" w:hint="eastAsia"/>
          <w:color w:val="000000" w:themeColor="text1"/>
          <w:sz w:val="28"/>
          <w:szCs w:val="28"/>
        </w:rPr>
        <w:t>企合作</w:t>
      </w:r>
      <w:r w:rsidR="00371292">
        <w:rPr>
          <w:rFonts w:ascii="仿宋_GB2312" w:hAnsi="宋体" w:hint="eastAsia"/>
          <w:color w:val="000000" w:themeColor="text1"/>
          <w:sz w:val="28"/>
          <w:szCs w:val="28"/>
        </w:rPr>
        <w:t>的规模与</w:t>
      </w:r>
      <w:r w:rsidRPr="00A812D0">
        <w:rPr>
          <w:rFonts w:ascii="仿宋_GB2312" w:eastAsia="仿宋_GB2312" w:hAnsi="宋体" w:hint="eastAsia"/>
          <w:color w:val="000000" w:themeColor="text1"/>
          <w:sz w:val="28"/>
          <w:szCs w:val="28"/>
        </w:rPr>
        <w:t>数</w:t>
      </w:r>
      <w:r w:rsidR="00570B77" w:rsidRPr="00A812D0">
        <w:rPr>
          <w:rFonts w:ascii="仿宋_GB2312" w:eastAsia="仿宋_GB2312" w:hAnsi="宋体" w:hint="eastAsia"/>
          <w:color w:val="000000" w:themeColor="text1"/>
          <w:sz w:val="28"/>
          <w:szCs w:val="28"/>
        </w:rPr>
        <w:t>量有限</w:t>
      </w:r>
      <w:r w:rsidRPr="00A812D0">
        <w:rPr>
          <w:rFonts w:ascii="仿宋_GB2312" w:eastAsia="仿宋_GB2312" w:hAnsi="宋体" w:hint="eastAsia"/>
          <w:color w:val="000000" w:themeColor="text1"/>
          <w:sz w:val="28"/>
          <w:szCs w:val="28"/>
        </w:rPr>
        <w:t>，专业与专任教师参与企业实践的比例亟需增加，企业兼职教师占专任教师比例</w:t>
      </w:r>
      <w:r w:rsidR="00011DFB" w:rsidRPr="00A812D0">
        <w:rPr>
          <w:rFonts w:ascii="仿宋_GB2312" w:eastAsia="仿宋_GB2312" w:hAnsi="宋体" w:hint="eastAsia"/>
          <w:color w:val="000000" w:themeColor="text1"/>
          <w:sz w:val="28"/>
          <w:szCs w:val="28"/>
        </w:rPr>
        <w:t>有</w:t>
      </w:r>
      <w:r w:rsidRPr="00A812D0">
        <w:rPr>
          <w:rFonts w:ascii="仿宋_GB2312" w:eastAsia="仿宋_GB2312" w:hAnsi="宋体" w:hint="eastAsia"/>
          <w:color w:val="000000" w:themeColor="text1"/>
          <w:sz w:val="28"/>
          <w:szCs w:val="28"/>
        </w:rPr>
        <w:t>待提高，企业订单学生数量规模有待增加。</w:t>
      </w:r>
    </w:p>
    <w:p w:rsidR="002E7968" w:rsidRPr="00A812D0" w:rsidRDefault="00AF2075" w:rsidP="00A812D0">
      <w:pPr>
        <w:pStyle w:val="3"/>
        <w:spacing w:before="0" w:beforeAutospacing="0" w:after="0" w:afterAutospacing="0"/>
        <w:ind w:firstLineChars="200" w:firstLine="562"/>
        <w:rPr>
          <w:sz w:val="28"/>
          <w:szCs w:val="28"/>
        </w:rPr>
      </w:pPr>
      <w:r w:rsidRPr="00A812D0">
        <w:rPr>
          <w:sz w:val="28"/>
          <w:szCs w:val="28"/>
        </w:rPr>
        <w:t>5</w:t>
      </w:r>
      <w:r w:rsidR="002E7968" w:rsidRPr="00A812D0">
        <w:rPr>
          <w:rFonts w:hint="eastAsia"/>
          <w:sz w:val="28"/>
          <w:szCs w:val="28"/>
        </w:rPr>
        <w:t>.</w:t>
      </w:r>
      <w:r w:rsidR="009F4C58" w:rsidRPr="00A812D0">
        <w:rPr>
          <w:rFonts w:hint="eastAsia"/>
          <w:sz w:val="28"/>
          <w:szCs w:val="28"/>
        </w:rPr>
        <w:t>招生就业</w:t>
      </w:r>
      <w:r w:rsidR="00F753AD">
        <w:rPr>
          <w:rFonts w:hint="eastAsia"/>
          <w:sz w:val="28"/>
          <w:szCs w:val="28"/>
        </w:rPr>
        <w:t>工作</w:t>
      </w:r>
      <w:r w:rsidR="009F4C58" w:rsidRPr="00A812D0">
        <w:rPr>
          <w:rFonts w:hint="eastAsia"/>
          <w:sz w:val="28"/>
          <w:szCs w:val="28"/>
        </w:rPr>
        <w:t>亟需提升</w:t>
      </w:r>
    </w:p>
    <w:p w:rsidR="00B45DB3" w:rsidRDefault="00B45DB3" w:rsidP="00A812D0">
      <w:pPr>
        <w:ind w:firstLineChars="200" w:firstLine="560"/>
        <w:rPr>
          <w:rFonts w:ascii="仿宋_GB2312" w:hAnsi="宋体"/>
          <w:color w:val="000000" w:themeColor="text1"/>
          <w:sz w:val="28"/>
          <w:szCs w:val="28"/>
        </w:rPr>
      </w:pPr>
      <w:r w:rsidRPr="00A812D0">
        <w:rPr>
          <w:rFonts w:ascii="仿宋_GB2312" w:eastAsia="仿宋_GB2312" w:hAnsi="宋体"/>
          <w:color w:val="000000" w:themeColor="text1"/>
          <w:sz w:val="28"/>
          <w:szCs w:val="28"/>
        </w:rPr>
        <w:t>受上海生源人数急剧减少、外省市生源</w:t>
      </w:r>
      <w:r w:rsidRPr="00A812D0">
        <w:rPr>
          <w:rFonts w:ascii="仿宋_GB2312" w:eastAsia="仿宋_GB2312" w:hAnsi="宋体" w:hint="eastAsia"/>
          <w:color w:val="000000" w:themeColor="text1"/>
          <w:sz w:val="28"/>
          <w:szCs w:val="28"/>
        </w:rPr>
        <w:t>不足</w:t>
      </w:r>
      <w:r w:rsidRPr="00A812D0">
        <w:rPr>
          <w:rFonts w:ascii="仿宋_GB2312" w:eastAsia="仿宋_GB2312" w:hAnsi="宋体"/>
          <w:color w:val="000000" w:themeColor="text1"/>
          <w:sz w:val="28"/>
          <w:szCs w:val="28"/>
        </w:rPr>
        <w:t>等</w:t>
      </w:r>
      <w:r w:rsidRPr="00A812D0">
        <w:rPr>
          <w:rFonts w:ascii="仿宋_GB2312" w:eastAsia="仿宋_GB2312" w:hAnsi="宋体" w:hint="eastAsia"/>
          <w:color w:val="000000" w:themeColor="text1"/>
          <w:sz w:val="28"/>
          <w:szCs w:val="28"/>
        </w:rPr>
        <w:t>因素</w:t>
      </w:r>
      <w:r w:rsidRPr="00A812D0">
        <w:rPr>
          <w:rFonts w:ascii="仿宋_GB2312" w:eastAsia="仿宋_GB2312" w:hAnsi="宋体"/>
          <w:color w:val="000000" w:themeColor="text1"/>
          <w:sz w:val="28"/>
          <w:szCs w:val="28"/>
        </w:rPr>
        <w:t>影响，</w:t>
      </w:r>
      <w:r w:rsidR="00F753AD">
        <w:rPr>
          <w:rFonts w:ascii="仿宋_GB2312" w:hAnsi="宋体" w:hint="eastAsia"/>
          <w:color w:val="000000" w:themeColor="text1"/>
          <w:sz w:val="28"/>
          <w:szCs w:val="28"/>
        </w:rPr>
        <w:t>虽然</w:t>
      </w:r>
      <w:r w:rsidRPr="00A812D0">
        <w:rPr>
          <w:rFonts w:ascii="仿宋_GB2312" w:eastAsia="仿宋_GB2312" w:hAnsi="宋体"/>
          <w:color w:val="000000" w:themeColor="text1"/>
          <w:sz w:val="28"/>
          <w:szCs w:val="28"/>
        </w:rPr>
        <w:t>中高职贯通专业</w:t>
      </w:r>
      <w:r w:rsidR="00F753AD">
        <w:rPr>
          <w:rFonts w:ascii="仿宋_GB2312" w:hAnsi="宋体" w:hint="eastAsia"/>
          <w:color w:val="000000" w:themeColor="text1"/>
          <w:sz w:val="28"/>
          <w:szCs w:val="28"/>
        </w:rPr>
        <w:t>招生有所改观，</w:t>
      </w:r>
      <w:r w:rsidRPr="00A812D0">
        <w:rPr>
          <w:rFonts w:ascii="仿宋_GB2312" w:eastAsia="仿宋_GB2312" w:hAnsi="宋体"/>
          <w:color w:val="000000" w:themeColor="text1"/>
          <w:sz w:val="28"/>
          <w:szCs w:val="28"/>
        </w:rPr>
        <w:t>但</w:t>
      </w:r>
      <w:r w:rsidR="00F753AD">
        <w:rPr>
          <w:rFonts w:ascii="仿宋_GB2312" w:hAnsi="宋体" w:hint="eastAsia"/>
          <w:color w:val="000000" w:themeColor="text1"/>
          <w:sz w:val="28"/>
          <w:szCs w:val="28"/>
        </w:rPr>
        <w:t>我校招生</w:t>
      </w:r>
      <w:r w:rsidRPr="00A812D0">
        <w:rPr>
          <w:rFonts w:ascii="仿宋_GB2312" w:eastAsia="仿宋_GB2312" w:hAnsi="宋体"/>
          <w:color w:val="000000" w:themeColor="text1"/>
          <w:sz w:val="28"/>
          <w:szCs w:val="28"/>
        </w:rPr>
        <w:t>竞争力和吸引力</w:t>
      </w:r>
      <w:r w:rsidR="00F753AD">
        <w:rPr>
          <w:rFonts w:ascii="仿宋_GB2312" w:hAnsi="宋体" w:hint="eastAsia"/>
          <w:color w:val="000000" w:themeColor="text1"/>
          <w:sz w:val="28"/>
          <w:szCs w:val="28"/>
        </w:rPr>
        <w:t>明显不足</w:t>
      </w:r>
      <w:r w:rsidRPr="00A812D0">
        <w:rPr>
          <w:rFonts w:ascii="仿宋_GB2312" w:eastAsia="仿宋_GB2312" w:hAnsi="宋体"/>
          <w:color w:val="000000" w:themeColor="text1"/>
          <w:sz w:val="28"/>
          <w:szCs w:val="28"/>
        </w:rPr>
        <w:t>，近年的招生规模</w:t>
      </w:r>
      <w:r w:rsidR="00011DFB" w:rsidRPr="00A812D0">
        <w:rPr>
          <w:rFonts w:ascii="仿宋_GB2312" w:eastAsia="仿宋_GB2312" w:hAnsi="宋体" w:hint="eastAsia"/>
          <w:color w:val="000000" w:themeColor="text1"/>
          <w:sz w:val="28"/>
          <w:szCs w:val="28"/>
        </w:rPr>
        <w:t>增长速度停滞，年招生</w:t>
      </w:r>
      <w:r w:rsidRPr="00A812D0">
        <w:rPr>
          <w:rFonts w:ascii="仿宋_GB2312" w:eastAsia="仿宋_GB2312" w:hAnsi="宋体" w:hint="eastAsia"/>
          <w:color w:val="000000" w:themeColor="text1"/>
          <w:sz w:val="28"/>
          <w:szCs w:val="28"/>
        </w:rPr>
        <w:t>勉</w:t>
      </w:r>
      <w:r w:rsidRPr="00A812D0">
        <w:rPr>
          <w:rFonts w:ascii="仿宋_GB2312" w:eastAsia="仿宋_GB2312" w:hAnsi="宋体"/>
          <w:color w:val="000000" w:themeColor="text1"/>
          <w:sz w:val="28"/>
          <w:szCs w:val="28"/>
        </w:rPr>
        <w:t>强</w:t>
      </w:r>
      <w:r w:rsidR="00011DFB" w:rsidRPr="00A812D0">
        <w:rPr>
          <w:rFonts w:ascii="仿宋_GB2312" w:eastAsia="仿宋_GB2312" w:hAnsi="宋体" w:hint="eastAsia"/>
          <w:color w:val="000000" w:themeColor="text1"/>
          <w:sz w:val="28"/>
          <w:szCs w:val="28"/>
        </w:rPr>
        <w:t>稳定在</w:t>
      </w:r>
      <w:r w:rsidRPr="00A812D0">
        <w:rPr>
          <w:rFonts w:ascii="仿宋_GB2312" w:eastAsia="仿宋_GB2312" w:hAnsi="宋体"/>
          <w:color w:val="000000" w:themeColor="text1"/>
          <w:sz w:val="28"/>
          <w:szCs w:val="28"/>
        </w:rPr>
        <w:t>100人左右，</w:t>
      </w:r>
      <w:r w:rsidR="00011DFB" w:rsidRPr="00A812D0">
        <w:rPr>
          <w:rFonts w:ascii="仿宋_GB2312" w:eastAsia="仿宋_GB2312" w:hAnsi="宋体" w:hint="eastAsia"/>
          <w:color w:val="000000" w:themeColor="text1"/>
          <w:sz w:val="28"/>
          <w:szCs w:val="28"/>
        </w:rPr>
        <w:t>平均在校生数量在4</w:t>
      </w:r>
      <w:r w:rsidR="00011DFB" w:rsidRPr="00A812D0">
        <w:rPr>
          <w:rFonts w:ascii="仿宋_GB2312" w:eastAsia="仿宋_GB2312" w:hAnsi="宋体"/>
          <w:color w:val="000000" w:themeColor="text1"/>
          <w:sz w:val="28"/>
          <w:szCs w:val="28"/>
        </w:rPr>
        <w:t>00</w:t>
      </w:r>
      <w:r w:rsidR="00011DFB" w:rsidRPr="00A812D0">
        <w:rPr>
          <w:rFonts w:ascii="仿宋_GB2312" w:eastAsia="仿宋_GB2312" w:hAnsi="宋体" w:hint="eastAsia"/>
          <w:color w:val="000000" w:themeColor="text1"/>
          <w:sz w:val="28"/>
          <w:szCs w:val="28"/>
        </w:rPr>
        <w:t>人左右，</w:t>
      </w:r>
      <w:r w:rsidR="009C3F1A">
        <w:rPr>
          <w:rFonts w:ascii="仿宋_GB2312" w:hAnsi="宋体" w:hint="eastAsia"/>
          <w:color w:val="000000" w:themeColor="text1"/>
          <w:sz w:val="28"/>
          <w:szCs w:val="28"/>
        </w:rPr>
        <w:t>且学生</w:t>
      </w:r>
      <w:r w:rsidRPr="00A812D0">
        <w:rPr>
          <w:rFonts w:ascii="仿宋_GB2312" w:eastAsia="仿宋_GB2312" w:hAnsi="宋体"/>
          <w:color w:val="000000" w:themeColor="text1"/>
          <w:sz w:val="28"/>
          <w:szCs w:val="28"/>
        </w:rPr>
        <w:t>管理难增大。</w:t>
      </w:r>
      <w:r w:rsidR="00CB4C01">
        <w:rPr>
          <w:rFonts w:ascii="仿宋_GB2312" w:eastAsia="仿宋_GB2312" w:hAnsi="宋体" w:hint="eastAsia"/>
          <w:color w:val="000000" w:themeColor="text1"/>
          <w:sz w:val="28"/>
          <w:szCs w:val="28"/>
        </w:rPr>
        <w:t>毕业生专业水平</w:t>
      </w:r>
      <w:r w:rsidR="00CB4C01">
        <w:rPr>
          <w:rFonts w:ascii="仿宋_GB2312" w:hAnsi="宋体" w:hint="eastAsia"/>
          <w:color w:val="000000" w:themeColor="text1"/>
          <w:sz w:val="28"/>
          <w:szCs w:val="28"/>
        </w:rPr>
        <w:t>与</w:t>
      </w:r>
      <w:r w:rsidR="009F4C58" w:rsidRPr="00A812D0">
        <w:rPr>
          <w:rFonts w:ascii="仿宋_GB2312" w:eastAsia="仿宋_GB2312" w:hAnsi="宋体" w:hint="eastAsia"/>
          <w:color w:val="000000" w:themeColor="text1"/>
          <w:sz w:val="28"/>
          <w:szCs w:val="28"/>
        </w:rPr>
        <w:t>企业人才质量要求</w:t>
      </w:r>
      <w:r w:rsidR="00CB4C01">
        <w:rPr>
          <w:rFonts w:ascii="仿宋_GB2312" w:hAnsi="宋体" w:hint="eastAsia"/>
          <w:color w:val="000000" w:themeColor="text1"/>
          <w:sz w:val="28"/>
          <w:szCs w:val="28"/>
        </w:rPr>
        <w:t>有差距。</w:t>
      </w:r>
    </w:p>
    <w:p w:rsidR="00E0066F" w:rsidRPr="00A812D0" w:rsidRDefault="00E0066F" w:rsidP="00E0066F">
      <w:pPr>
        <w:pStyle w:val="3"/>
        <w:spacing w:before="0" w:beforeAutospacing="0" w:after="0" w:afterAutospacing="0"/>
        <w:ind w:firstLineChars="200" w:firstLine="562"/>
        <w:rPr>
          <w:sz w:val="28"/>
          <w:szCs w:val="28"/>
        </w:rPr>
      </w:pPr>
      <w:r>
        <w:rPr>
          <w:rFonts w:hint="eastAsia"/>
          <w:sz w:val="28"/>
          <w:szCs w:val="28"/>
        </w:rPr>
        <w:t>6</w:t>
      </w:r>
      <w:r w:rsidRPr="00A812D0">
        <w:rPr>
          <w:rFonts w:hint="eastAsia"/>
          <w:sz w:val="28"/>
          <w:szCs w:val="28"/>
        </w:rPr>
        <w:t>.</w:t>
      </w:r>
      <w:r>
        <w:rPr>
          <w:rFonts w:hint="eastAsia"/>
          <w:sz w:val="28"/>
          <w:szCs w:val="28"/>
        </w:rPr>
        <w:t>教学</w:t>
      </w:r>
      <w:proofErr w:type="gramStart"/>
      <w:r>
        <w:rPr>
          <w:rFonts w:hint="eastAsia"/>
          <w:sz w:val="28"/>
          <w:szCs w:val="28"/>
        </w:rPr>
        <w:t>工作诊改有待</w:t>
      </w:r>
      <w:proofErr w:type="gramEnd"/>
      <w:r>
        <w:rPr>
          <w:rFonts w:hint="eastAsia"/>
          <w:sz w:val="28"/>
          <w:szCs w:val="28"/>
        </w:rPr>
        <w:t>进一步推进</w:t>
      </w:r>
    </w:p>
    <w:p w:rsidR="00E0066F" w:rsidRDefault="00380BC1" w:rsidP="000F0BBE">
      <w:pPr>
        <w:ind w:firstLineChars="200" w:firstLine="560"/>
        <w:rPr>
          <w:rFonts w:ascii="仿宋_GB2312" w:hAnsi="宋体"/>
          <w:color w:val="000000" w:themeColor="text1"/>
          <w:sz w:val="28"/>
          <w:szCs w:val="28"/>
        </w:rPr>
      </w:pPr>
      <w:r w:rsidRPr="00380BC1">
        <w:rPr>
          <w:rFonts w:ascii="仿宋_GB2312" w:eastAsia="仿宋_GB2312" w:hAnsi="宋体" w:hint="eastAsia"/>
          <w:color w:val="000000" w:themeColor="text1"/>
          <w:sz w:val="28"/>
          <w:szCs w:val="28"/>
        </w:rPr>
        <w:t>根据教育部</w:t>
      </w:r>
      <w:r>
        <w:rPr>
          <w:rFonts w:ascii="仿宋_GB2312" w:hAnsi="宋体" w:hint="eastAsia"/>
          <w:color w:val="000000" w:themeColor="text1"/>
          <w:sz w:val="28"/>
          <w:szCs w:val="28"/>
        </w:rPr>
        <w:t>《</w:t>
      </w:r>
      <w:r w:rsidRPr="00380BC1">
        <w:rPr>
          <w:rFonts w:ascii="仿宋_GB2312" w:eastAsia="仿宋_GB2312" w:hAnsi="宋体" w:hint="eastAsia"/>
          <w:color w:val="000000" w:themeColor="text1"/>
          <w:sz w:val="28"/>
          <w:szCs w:val="28"/>
        </w:rPr>
        <w:t>关于做好中等职业学校教学诊断与改进工作的通知</w:t>
      </w:r>
      <w:r>
        <w:rPr>
          <w:rFonts w:ascii="仿宋_GB2312" w:hAnsi="宋体" w:hint="eastAsia"/>
          <w:color w:val="000000" w:themeColor="text1"/>
          <w:sz w:val="28"/>
          <w:szCs w:val="28"/>
        </w:rPr>
        <w:t>》，学校开展了</w:t>
      </w:r>
      <w:r w:rsidR="00087DF2" w:rsidRPr="00087DF2">
        <w:rPr>
          <w:rFonts w:ascii="仿宋_GB2312" w:eastAsia="仿宋_GB2312" w:hAnsi="宋体" w:hint="eastAsia"/>
          <w:color w:val="000000" w:themeColor="text1"/>
          <w:sz w:val="28"/>
          <w:szCs w:val="28"/>
        </w:rPr>
        <w:t>教学工作诊断与改进</w:t>
      </w:r>
      <w:r>
        <w:rPr>
          <w:rFonts w:ascii="仿宋_GB2312" w:hAnsi="宋体" w:hint="eastAsia"/>
          <w:color w:val="000000" w:themeColor="text1"/>
          <w:sz w:val="28"/>
          <w:szCs w:val="28"/>
        </w:rPr>
        <w:t>的相关工作。与十四五期间要</w:t>
      </w:r>
      <w:proofErr w:type="gramStart"/>
      <w:r>
        <w:rPr>
          <w:rFonts w:ascii="仿宋_GB2312" w:hAnsi="宋体" w:hint="eastAsia"/>
          <w:color w:val="000000" w:themeColor="text1"/>
          <w:sz w:val="28"/>
          <w:szCs w:val="28"/>
        </w:rPr>
        <w:lastRenderedPageBreak/>
        <w:t>进行诊改复核</w:t>
      </w:r>
      <w:proofErr w:type="gramEnd"/>
      <w:r>
        <w:rPr>
          <w:rFonts w:ascii="仿宋_GB2312" w:hAnsi="宋体" w:hint="eastAsia"/>
          <w:color w:val="000000" w:themeColor="text1"/>
          <w:sz w:val="28"/>
          <w:szCs w:val="28"/>
        </w:rPr>
        <w:t>的要求还有一定差距</w:t>
      </w:r>
      <w:r w:rsidR="000F0BBE">
        <w:rPr>
          <w:rFonts w:ascii="仿宋_GB2312" w:hAnsi="宋体" w:hint="eastAsia"/>
          <w:color w:val="000000" w:themeColor="text1"/>
          <w:sz w:val="28"/>
          <w:szCs w:val="28"/>
        </w:rPr>
        <w:t>，有待进一步推进。</w:t>
      </w:r>
    </w:p>
    <w:p w:rsidR="00F01381" w:rsidRPr="00380BC1" w:rsidRDefault="00F01381" w:rsidP="000F0BBE">
      <w:pPr>
        <w:ind w:firstLineChars="200" w:firstLine="560"/>
        <w:rPr>
          <w:rFonts w:ascii="仿宋_GB2312" w:eastAsia="仿宋_GB2312" w:hAnsi="宋体"/>
          <w:color w:val="000000" w:themeColor="text1"/>
          <w:sz w:val="28"/>
          <w:szCs w:val="28"/>
        </w:rPr>
      </w:pPr>
    </w:p>
    <w:p w:rsidR="009F495B" w:rsidRPr="00A812D0" w:rsidRDefault="00672BD3" w:rsidP="00A812D0">
      <w:pPr>
        <w:pStyle w:val="1"/>
        <w:spacing w:line="240" w:lineRule="auto"/>
        <w:ind w:firstLineChars="200" w:firstLine="562"/>
        <w:rPr>
          <w:color w:val="000000" w:themeColor="text1"/>
          <w:szCs w:val="28"/>
        </w:rPr>
      </w:pPr>
      <w:bookmarkStart w:id="10" w:name="_Toc76420233"/>
      <w:r w:rsidRPr="00A812D0">
        <w:rPr>
          <w:rFonts w:hint="eastAsia"/>
          <w:color w:val="000000" w:themeColor="text1"/>
          <w:szCs w:val="28"/>
        </w:rPr>
        <w:t>二</w:t>
      </w:r>
      <w:r w:rsidR="009F495B" w:rsidRPr="00A812D0">
        <w:rPr>
          <w:rFonts w:hint="eastAsia"/>
          <w:color w:val="000000" w:themeColor="text1"/>
          <w:szCs w:val="28"/>
        </w:rPr>
        <w:t>、机遇与挑战</w:t>
      </w:r>
      <w:bookmarkEnd w:id="10"/>
    </w:p>
    <w:p w:rsidR="00011DFB" w:rsidRPr="00A812D0" w:rsidRDefault="00CB4C01" w:rsidP="00A812D0">
      <w:pPr>
        <w:ind w:firstLineChars="200" w:firstLine="560"/>
        <w:rPr>
          <w:rFonts w:ascii="仿宋_GB2312" w:eastAsia="仿宋_GB2312" w:hAnsi="宋体"/>
          <w:color w:val="000000" w:themeColor="text1"/>
          <w:sz w:val="28"/>
          <w:szCs w:val="28"/>
        </w:rPr>
      </w:pPr>
      <w:bookmarkStart w:id="11" w:name="_Toc34050333"/>
      <w:r>
        <w:rPr>
          <w:rFonts w:ascii="仿宋_GB2312" w:eastAsia="仿宋_GB2312" w:hAnsi="宋体" w:hint="eastAsia"/>
          <w:color w:val="000000" w:themeColor="text1"/>
          <w:sz w:val="28"/>
          <w:szCs w:val="28"/>
        </w:rPr>
        <w:t>“十四五”</w:t>
      </w:r>
      <w:r>
        <w:rPr>
          <w:rFonts w:ascii="仿宋_GB2312" w:hAnsi="宋体" w:hint="eastAsia"/>
          <w:color w:val="000000" w:themeColor="text1"/>
          <w:sz w:val="28"/>
          <w:szCs w:val="28"/>
        </w:rPr>
        <w:t>将</w:t>
      </w:r>
      <w:r>
        <w:rPr>
          <w:rFonts w:ascii="仿宋_GB2312" w:eastAsia="仿宋_GB2312" w:hAnsi="宋体" w:hint="eastAsia"/>
          <w:color w:val="000000" w:themeColor="text1"/>
          <w:sz w:val="28"/>
          <w:szCs w:val="28"/>
        </w:rPr>
        <w:t>开启全面建设社会主义现代化国家新征程的重要历史时刻，</w:t>
      </w:r>
      <w:r w:rsidR="00011DFB" w:rsidRPr="00A812D0">
        <w:rPr>
          <w:rFonts w:ascii="仿宋_GB2312" w:eastAsia="仿宋_GB2312" w:hAnsi="宋体" w:hint="eastAsia"/>
          <w:color w:val="000000" w:themeColor="text1"/>
          <w:sz w:val="28"/>
          <w:szCs w:val="28"/>
        </w:rPr>
        <w:t>全国职业教育大会的召开，《</w:t>
      </w:r>
      <w:r w:rsidR="00011DFB" w:rsidRPr="00A812D0">
        <w:rPr>
          <w:rFonts w:ascii="仿宋_GB2312" w:eastAsia="仿宋_GB2312" w:hAnsi="宋体"/>
          <w:color w:val="000000" w:themeColor="text1"/>
          <w:sz w:val="28"/>
          <w:szCs w:val="28"/>
        </w:rPr>
        <w:t>国家职业教育改革实施方案》的出台，为新时代</w:t>
      </w:r>
      <w:r w:rsidR="00011DFB" w:rsidRPr="00A812D0">
        <w:rPr>
          <w:rFonts w:ascii="仿宋_GB2312" w:eastAsia="仿宋_GB2312" w:hAnsi="宋体" w:hint="eastAsia"/>
          <w:color w:val="000000" w:themeColor="text1"/>
          <w:sz w:val="28"/>
          <w:szCs w:val="28"/>
        </w:rPr>
        <w:t>职</w:t>
      </w:r>
      <w:r w:rsidR="00011DFB" w:rsidRPr="00A812D0">
        <w:rPr>
          <w:rFonts w:ascii="仿宋_GB2312" w:eastAsia="仿宋_GB2312" w:hAnsi="宋体"/>
          <w:color w:val="000000" w:themeColor="text1"/>
          <w:sz w:val="28"/>
          <w:szCs w:val="28"/>
        </w:rPr>
        <w:t>业教育发展规划了路线图</w:t>
      </w:r>
      <w:r w:rsidR="00011DFB" w:rsidRPr="00A812D0">
        <w:rPr>
          <w:rFonts w:ascii="仿宋_GB2312" w:eastAsia="仿宋_GB2312" w:hAnsi="宋体" w:hint="eastAsia"/>
          <w:color w:val="000000" w:themeColor="text1"/>
          <w:sz w:val="28"/>
          <w:szCs w:val="28"/>
        </w:rPr>
        <w:t>，职业教育前途广阔</w:t>
      </w:r>
      <w:r>
        <w:rPr>
          <w:rFonts w:ascii="仿宋_GB2312" w:hAnsi="宋体" w:hint="eastAsia"/>
          <w:color w:val="000000" w:themeColor="text1"/>
          <w:sz w:val="28"/>
          <w:szCs w:val="28"/>
        </w:rPr>
        <w:t>、</w:t>
      </w:r>
      <w:r w:rsidR="00011DFB" w:rsidRPr="00A812D0">
        <w:rPr>
          <w:rFonts w:ascii="仿宋_GB2312" w:eastAsia="仿宋_GB2312" w:hAnsi="宋体" w:hint="eastAsia"/>
          <w:color w:val="000000" w:themeColor="text1"/>
          <w:sz w:val="28"/>
          <w:szCs w:val="28"/>
        </w:rPr>
        <w:t>大有可为</w:t>
      </w:r>
      <w:r>
        <w:rPr>
          <w:rFonts w:ascii="仿宋_GB2312" w:hAnsi="宋体" w:hint="eastAsia"/>
          <w:color w:val="000000" w:themeColor="text1"/>
          <w:sz w:val="28"/>
          <w:szCs w:val="28"/>
        </w:rPr>
        <w:t>。</w:t>
      </w:r>
      <w:r w:rsidR="00011DFB" w:rsidRPr="00A812D0">
        <w:rPr>
          <w:rFonts w:ascii="仿宋_GB2312" w:eastAsia="仿宋_GB2312" w:hAnsi="宋体"/>
          <w:color w:val="000000" w:themeColor="text1"/>
          <w:sz w:val="28"/>
          <w:szCs w:val="28"/>
        </w:rPr>
        <w:t>面对迈</w:t>
      </w:r>
      <w:r w:rsidR="00011DFB" w:rsidRPr="00A812D0">
        <w:rPr>
          <w:rFonts w:ascii="仿宋_GB2312" w:eastAsia="仿宋_GB2312" w:hAnsi="宋体" w:hint="eastAsia"/>
          <w:color w:val="000000" w:themeColor="text1"/>
          <w:sz w:val="28"/>
          <w:szCs w:val="28"/>
        </w:rPr>
        <w:t>进</w:t>
      </w:r>
      <w:r w:rsidR="00011DFB" w:rsidRPr="00A812D0">
        <w:rPr>
          <w:rFonts w:ascii="仿宋_GB2312" w:eastAsia="仿宋_GB2312" w:hAnsi="宋体"/>
          <w:color w:val="000000" w:themeColor="text1"/>
          <w:sz w:val="28"/>
          <w:szCs w:val="28"/>
        </w:rPr>
        <w:t>新时代的第一个教育事业发展五年规划与职业教育高质量发展的趋势</w:t>
      </w:r>
      <w:r w:rsidR="00011DFB" w:rsidRPr="00A812D0">
        <w:rPr>
          <w:rFonts w:ascii="仿宋_GB2312" w:eastAsia="仿宋_GB2312" w:hAnsi="宋体" w:hint="eastAsia"/>
          <w:color w:val="000000" w:themeColor="text1"/>
          <w:sz w:val="28"/>
          <w:szCs w:val="28"/>
        </w:rPr>
        <w:t>，上海港湾学校</w:t>
      </w:r>
      <w:r w:rsidR="00371292">
        <w:rPr>
          <w:rFonts w:ascii="仿宋_GB2312" w:hAnsi="宋体" w:hint="eastAsia"/>
          <w:color w:val="000000" w:themeColor="text1"/>
          <w:sz w:val="28"/>
          <w:szCs w:val="28"/>
        </w:rPr>
        <w:t>要</w:t>
      </w:r>
      <w:r w:rsidR="00011DFB" w:rsidRPr="00A812D0">
        <w:rPr>
          <w:rFonts w:ascii="仿宋_GB2312" w:eastAsia="仿宋_GB2312" w:hAnsi="宋体" w:hint="eastAsia"/>
          <w:color w:val="000000" w:themeColor="text1"/>
          <w:sz w:val="28"/>
          <w:szCs w:val="28"/>
        </w:rPr>
        <w:t>建设具有港</w:t>
      </w:r>
      <w:proofErr w:type="gramStart"/>
      <w:r w:rsidR="00011DFB" w:rsidRPr="00A812D0">
        <w:rPr>
          <w:rFonts w:ascii="仿宋_GB2312" w:eastAsia="仿宋_GB2312" w:hAnsi="宋体" w:hint="eastAsia"/>
          <w:color w:val="000000" w:themeColor="text1"/>
          <w:sz w:val="28"/>
          <w:szCs w:val="28"/>
        </w:rPr>
        <w:t>航领域</w:t>
      </w:r>
      <w:proofErr w:type="gramEnd"/>
      <w:r w:rsidR="00011DFB" w:rsidRPr="00A812D0">
        <w:rPr>
          <w:rFonts w:ascii="仿宋_GB2312" w:eastAsia="仿宋_GB2312" w:hAnsi="宋体" w:hint="eastAsia"/>
          <w:color w:val="000000" w:themeColor="text1"/>
          <w:sz w:val="28"/>
          <w:szCs w:val="28"/>
        </w:rPr>
        <w:t>影响力的高水平职业院校</w:t>
      </w:r>
      <w:r>
        <w:rPr>
          <w:rFonts w:ascii="仿宋_GB2312" w:hAnsi="宋体" w:hint="eastAsia"/>
          <w:color w:val="000000" w:themeColor="text1"/>
          <w:sz w:val="28"/>
          <w:szCs w:val="28"/>
        </w:rPr>
        <w:t>，</w:t>
      </w:r>
      <w:r w:rsidR="00020A9B" w:rsidRPr="00A812D0">
        <w:rPr>
          <w:rFonts w:ascii="仿宋_GB2312" w:eastAsia="仿宋_GB2312" w:hAnsi="宋体" w:hint="eastAsia"/>
          <w:color w:val="000000" w:themeColor="text1"/>
          <w:sz w:val="28"/>
          <w:szCs w:val="28"/>
        </w:rPr>
        <w:t>要建设高水平、高层次的技术技能人才培养体系，</w:t>
      </w:r>
      <w:r>
        <w:rPr>
          <w:rFonts w:ascii="仿宋_GB2312" w:hAnsi="宋体" w:hint="eastAsia"/>
          <w:color w:val="000000" w:themeColor="text1"/>
          <w:sz w:val="28"/>
          <w:szCs w:val="28"/>
        </w:rPr>
        <w:t>需要</w:t>
      </w:r>
      <w:r w:rsidR="00020A9B" w:rsidRPr="00A812D0">
        <w:rPr>
          <w:rFonts w:ascii="仿宋_GB2312" w:eastAsia="仿宋_GB2312" w:hAnsi="宋体" w:hint="eastAsia"/>
          <w:color w:val="000000" w:themeColor="text1"/>
          <w:sz w:val="28"/>
          <w:szCs w:val="28"/>
        </w:rPr>
        <w:t>注重学生的工匠精神和精益求精习惯的养成，努力培养高素质技术技能型人才，为全面建设社会主义现代化国家提供坚实的支撑。</w:t>
      </w:r>
    </w:p>
    <w:p w:rsidR="00011DFB" w:rsidRPr="00A812D0" w:rsidRDefault="00011DFB" w:rsidP="00A812D0">
      <w:pPr>
        <w:pStyle w:val="2"/>
        <w:spacing w:line="240" w:lineRule="auto"/>
        <w:ind w:firstLine="641"/>
        <w:rPr>
          <w:rFonts w:eastAsiaTheme="minorEastAsia"/>
          <w:szCs w:val="28"/>
        </w:rPr>
      </w:pPr>
      <w:bookmarkStart w:id="12" w:name="_Toc76420234"/>
      <w:r w:rsidRPr="00A812D0">
        <w:rPr>
          <w:rFonts w:eastAsiaTheme="minorEastAsia" w:hint="eastAsia"/>
          <w:szCs w:val="28"/>
        </w:rPr>
        <w:t>（一）把握职业教育大会的战略要求</w:t>
      </w:r>
      <w:bookmarkEnd w:id="12"/>
    </w:p>
    <w:p w:rsidR="00011DFB" w:rsidRPr="00A812D0" w:rsidRDefault="00011DFB" w:rsidP="00A812D0">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全国职业教育大会的召开，充分体现了以习近平同志为核心的党中央对职业教育工作的高度重视，凸显了职业教育在国家人才培养体系中的基础性作用，对于立足新发展阶段、贯彻新发展理念、构建新发展格局、推动高质量发展，具有重大而深远的意义，是我国职业教育发展史上的重要里程碑。学校要切实提高政治站位，准确把握全国职业教育大会的战略要求，切实增强学习认识大会的重大意义，准确把握全国职业教育大会的战略要求，</w:t>
      </w:r>
      <w:r w:rsidR="00020A9B" w:rsidRPr="00A812D0">
        <w:rPr>
          <w:rFonts w:ascii="仿宋_GB2312" w:eastAsia="仿宋_GB2312" w:hAnsi="宋体" w:hint="eastAsia"/>
          <w:color w:val="000000" w:themeColor="text1"/>
          <w:sz w:val="28"/>
          <w:szCs w:val="28"/>
        </w:rPr>
        <w:t>全面贯彻党的教育方针，遵循职业教育发展规律和技术技能型人才成长规律，推动职业教育发展高质量发展，为</w:t>
      </w:r>
      <w:r w:rsidR="00C8529D">
        <w:rPr>
          <w:rFonts w:ascii="仿宋_GB2312" w:hAnsi="宋体" w:hint="eastAsia"/>
          <w:color w:val="000000" w:themeColor="text1"/>
          <w:sz w:val="28"/>
          <w:szCs w:val="28"/>
        </w:rPr>
        <w:t>全面建设社会主义现代化国家、实现中华民族伟大复兴的中国梦想提供有力</w:t>
      </w:r>
      <w:r w:rsidR="00020A9B" w:rsidRPr="00A812D0">
        <w:rPr>
          <w:rFonts w:ascii="仿宋_GB2312" w:eastAsia="仿宋_GB2312" w:hAnsi="宋体" w:hint="eastAsia"/>
          <w:color w:val="000000" w:themeColor="text1"/>
          <w:sz w:val="28"/>
          <w:szCs w:val="28"/>
        </w:rPr>
        <w:t>人才和技能支撑</w:t>
      </w:r>
      <w:r w:rsidRPr="00A812D0">
        <w:rPr>
          <w:rFonts w:ascii="仿宋_GB2312" w:eastAsia="仿宋_GB2312" w:hAnsi="宋体" w:hint="eastAsia"/>
          <w:color w:val="000000" w:themeColor="text1"/>
          <w:sz w:val="28"/>
          <w:szCs w:val="28"/>
        </w:rPr>
        <w:t>。</w:t>
      </w:r>
    </w:p>
    <w:p w:rsidR="00011DFB" w:rsidRPr="00A812D0" w:rsidRDefault="00011DFB" w:rsidP="00A812D0">
      <w:pPr>
        <w:pStyle w:val="2"/>
        <w:spacing w:line="240" w:lineRule="auto"/>
        <w:ind w:firstLine="641"/>
        <w:rPr>
          <w:rFonts w:eastAsiaTheme="minorEastAsia"/>
          <w:szCs w:val="28"/>
        </w:rPr>
      </w:pPr>
      <w:bookmarkStart w:id="13" w:name="_Toc76420235"/>
      <w:r w:rsidRPr="00A812D0">
        <w:rPr>
          <w:rFonts w:eastAsiaTheme="minorEastAsia" w:hint="eastAsia"/>
          <w:szCs w:val="28"/>
        </w:rPr>
        <w:lastRenderedPageBreak/>
        <w:t>（二）</w:t>
      </w:r>
      <w:r w:rsidR="00371292">
        <w:rPr>
          <w:rFonts w:eastAsiaTheme="minorEastAsia" w:hint="eastAsia"/>
          <w:szCs w:val="28"/>
        </w:rPr>
        <w:t>对接</w:t>
      </w:r>
      <w:r w:rsidRPr="00A812D0">
        <w:rPr>
          <w:rFonts w:eastAsiaTheme="minorEastAsia" w:hint="eastAsia"/>
          <w:szCs w:val="28"/>
        </w:rPr>
        <w:t>“大国工匠”人才培养</w:t>
      </w:r>
      <w:r w:rsidR="00371292">
        <w:rPr>
          <w:rFonts w:eastAsiaTheme="minorEastAsia" w:hint="eastAsia"/>
          <w:szCs w:val="28"/>
        </w:rPr>
        <w:t>要求</w:t>
      </w:r>
      <w:bookmarkEnd w:id="13"/>
    </w:p>
    <w:p w:rsidR="00011DFB" w:rsidRDefault="00011DFB" w:rsidP="00A812D0">
      <w:pPr>
        <w:ind w:firstLineChars="200" w:firstLine="560"/>
        <w:rPr>
          <w:rFonts w:ascii="仿宋_GB2312" w:hAnsi="宋体"/>
          <w:color w:val="000000" w:themeColor="text1"/>
          <w:sz w:val="28"/>
          <w:szCs w:val="28"/>
        </w:rPr>
      </w:pPr>
      <w:r w:rsidRPr="00A812D0">
        <w:rPr>
          <w:rFonts w:ascii="仿宋_GB2312" w:eastAsia="仿宋_GB2312" w:hAnsi="宋体" w:hint="eastAsia"/>
          <w:color w:val="000000" w:themeColor="text1"/>
          <w:sz w:val="28"/>
          <w:szCs w:val="28"/>
        </w:rPr>
        <w:t>随着中国经济进入高质量发展新阶段，整个社会对高素质技术技能型人才的需求更加旺盛。我国技术技能型人才人数与</w:t>
      </w:r>
      <w:r w:rsidR="00CB4C01">
        <w:rPr>
          <w:rFonts w:ascii="仿宋_GB2312" w:hAnsi="宋体" w:hint="eastAsia"/>
          <w:color w:val="000000" w:themeColor="text1"/>
          <w:sz w:val="28"/>
          <w:szCs w:val="28"/>
        </w:rPr>
        <w:t>世界上的</w:t>
      </w:r>
      <w:r w:rsidRPr="00A812D0">
        <w:rPr>
          <w:rFonts w:ascii="仿宋_GB2312" w:eastAsia="仿宋_GB2312" w:hAnsi="宋体" w:hint="eastAsia"/>
          <w:color w:val="000000" w:themeColor="text1"/>
          <w:sz w:val="28"/>
          <w:szCs w:val="28"/>
        </w:rPr>
        <w:t>制造强国相比，仍有差距。实现经济增长方式由粗放型向集约型转变、改造提升传统产业、发展壮大新兴产业，</w:t>
      </w:r>
      <w:r w:rsidR="00CB4C01">
        <w:rPr>
          <w:rFonts w:ascii="仿宋_GB2312" w:eastAsia="仿宋_GB2312" w:hAnsi="宋体" w:hint="eastAsia"/>
          <w:color w:val="000000" w:themeColor="text1"/>
          <w:sz w:val="28"/>
          <w:szCs w:val="28"/>
        </w:rPr>
        <w:t>实现由</w:t>
      </w:r>
      <w:r w:rsidR="00CB4C01">
        <w:rPr>
          <w:rFonts w:ascii="仿宋_GB2312" w:hAnsi="宋体" w:hint="eastAsia"/>
          <w:color w:val="000000" w:themeColor="text1"/>
          <w:sz w:val="28"/>
          <w:szCs w:val="28"/>
        </w:rPr>
        <w:t>中国</w:t>
      </w:r>
      <w:r w:rsidRPr="00A812D0">
        <w:rPr>
          <w:rFonts w:ascii="仿宋_GB2312" w:eastAsia="仿宋_GB2312" w:hAnsi="宋体" w:hint="eastAsia"/>
          <w:color w:val="000000" w:themeColor="text1"/>
          <w:sz w:val="28"/>
          <w:szCs w:val="28"/>
        </w:rPr>
        <w:t>制造向中国创造转变，都需要更多的高素质技术技能型人才，需要更多能工巧匠、大国工匠的支撑。解决这些问题，必须发展高质量职业教育，加大对职业教育的投入，要充分认识到职业教育的发展对于服务当地经济发展，服务就业改善民生的需要，</w:t>
      </w:r>
      <w:r w:rsidR="00371292">
        <w:rPr>
          <w:rFonts w:ascii="仿宋_GB2312" w:hAnsi="宋体" w:hint="eastAsia"/>
          <w:color w:val="000000" w:themeColor="text1"/>
          <w:sz w:val="28"/>
          <w:szCs w:val="28"/>
        </w:rPr>
        <w:t>学校要</w:t>
      </w:r>
      <w:r w:rsidRPr="00A812D0">
        <w:rPr>
          <w:rFonts w:ascii="仿宋_GB2312" w:eastAsia="仿宋_GB2312" w:hAnsi="宋体" w:hint="eastAsia"/>
          <w:color w:val="000000" w:themeColor="text1"/>
          <w:sz w:val="28"/>
          <w:szCs w:val="28"/>
        </w:rPr>
        <w:t>不断增强职业教育适应性，不断提高技术技能型人才培养质量，培养更多大国工匠。</w:t>
      </w:r>
    </w:p>
    <w:p w:rsidR="00CB4C01" w:rsidRDefault="00CB4C01" w:rsidP="001D0488">
      <w:pPr>
        <w:pStyle w:val="2"/>
        <w:spacing w:line="240" w:lineRule="auto"/>
        <w:ind w:firstLine="641"/>
        <w:rPr>
          <w:rFonts w:eastAsiaTheme="minorEastAsia"/>
          <w:szCs w:val="28"/>
        </w:rPr>
      </w:pPr>
      <w:bookmarkStart w:id="14" w:name="_Toc76420236"/>
      <w:r w:rsidRPr="00A812D0">
        <w:rPr>
          <w:rFonts w:eastAsiaTheme="minorEastAsia" w:hint="eastAsia"/>
          <w:szCs w:val="28"/>
        </w:rPr>
        <w:t>（</w:t>
      </w:r>
      <w:r>
        <w:rPr>
          <w:rFonts w:eastAsiaTheme="minorEastAsia" w:hint="eastAsia"/>
          <w:szCs w:val="28"/>
        </w:rPr>
        <w:t>三</w:t>
      </w:r>
      <w:r w:rsidRPr="00A812D0">
        <w:rPr>
          <w:rFonts w:eastAsiaTheme="minorEastAsia" w:hint="eastAsia"/>
          <w:szCs w:val="28"/>
        </w:rPr>
        <w:t>）</w:t>
      </w:r>
      <w:r w:rsidR="00371292">
        <w:rPr>
          <w:rFonts w:eastAsiaTheme="minorEastAsia" w:hint="eastAsia"/>
          <w:szCs w:val="28"/>
        </w:rPr>
        <w:t>深化改革积极应对挑战</w:t>
      </w:r>
      <w:bookmarkEnd w:id="14"/>
    </w:p>
    <w:bookmarkEnd w:id="11"/>
    <w:p w:rsidR="00601100" w:rsidRDefault="001A512D" w:rsidP="00F01381">
      <w:pPr>
        <w:ind w:firstLineChars="200" w:firstLine="560"/>
        <w:rPr>
          <w:rFonts w:ascii="仿宋_GB2312"/>
          <w:color w:val="000000" w:themeColor="text1"/>
          <w:sz w:val="28"/>
          <w:szCs w:val="28"/>
        </w:rPr>
      </w:pPr>
      <w:r w:rsidRPr="00087DF2">
        <w:rPr>
          <w:rFonts w:ascii="仿宋_GB2312" w:eastAsia="仿宋_GB2312" w:hint="eastAsia"/>
          <w:color w:val="000000" w:themeColor="text1"/>
          <w:sz w:val="28"/>
          <w:szCs w:val="28"/>
        </w:rPr>
        <w:t>《国家职业教育改革实施方案》中指出，职业教育与普通教育是两种不同教育类型，具有同等重要地位。</w:t>
      </w:r>
      <w:r w:rsidR="00371292">
        <w:rPr>
          <w:rFonts w:ascii="仿宋_GB2312" w:hint="eastAsia"/>
          <w:color w:val="000000" w:themeColor="text1"/>
          <w:sz w:val="28"/>
          <w:szCs w:val="28"/>
        </w:rPr>
        <w:t>学校要</w:t>
      </w:r>
      <w:proofErr w:type="gramStart"/>
      <w:r w:rsidR="00087DF2" w:rsidRPr="00087DF2">
        <w:rPr>
          <w:rFonts w:ascii="仿宋_GB2312" w:eastAsia="仿宋_GB2312" w:hint="eastAsia"/>
          <w:color w:val="000000" w:themeColor="text1"/>
          <w:sz w:val="28"/>
          <w:szCs w:val="28"/>
        </w:rPr>
        <w:t>握</w:t>
      </w:r>
      <w:r w:rsidRPr="00087DF2">
        <w:rPr>
          <w:rFonts w:ascii="仿宋_GB2312" w:eastAsia="仿宋_GB2312"/>
          <w:color w:val="000000" w:themeColor="text1"/>
          <w:sz w:val="28"/>
          <w:szCs w:val="28"/>
        </w:rPr>
        <w:t>坚持</w:t>
      </w:r>
      <w:proofErr w:type="gramEnd"/>
      <w:r w:rsidRPr="00087DF2">
        <w:rPr>
          <w:rFonts w:ascii="仿宋_GB2312" w:eastAsia="仿宋_GB2312"/>
          <w:color w:val="000000" w:themeColor="text1"/>
          <w:sz w:val="28"/>
          <w:szCs w:val="28"/>
        </w:rPr>
        <w:t>正确办学方向，坚持立德树人，优化职业教育类型定位，深化产教融合、校企合作，深入推进育人方式、办学模式、管理体制、保障机制改革，</w:t>
      </w:r>
      <w:proofErr w:type="gramStart"/>
      <w:r w:rsidRPr="00087DF2">
        <w:rPr>
          <w:rFonts w:ascii="仿宋_GB2312" w:eastAsia="仿宋_GB2312"/>
          <w:color w:val="000000" w:themeColor="text1"/>
          <w:sz w:val="28"/>
          <w:szCs w:val="28"/>
        </w:rPr>
        <w:t>推动职普融通</w:t>
      </w:r>
      <w:proofErr w:type="gramEnd"/>
      <w:r w:rsidRPr="00087DF2">
        <w:rPr>
          <w:rFonts w:ascii="仿宋_GB2312" w:eastAsia="仿宋_GB2312"/>
          <w:color w:val="000000" w:themeColor="text1"/>
          <w:sz w:val="28"/>
          <w:szCs w:val="28"/>
        </w:rPr>
        <w:t>，增强职业教育适应性</w:t>
      </w:r>
      <w:r w:rsidR="00087DF2" w:rsidRPr="00087DF2">
        <w:rPr>
          <w:rFonts w:ascii="仿宋_GB2312" w:eastAsia="仿宋_GB2312" w:hint="eastAsia"/>
          <w:color w:val="000000" w:themeColor="text1"/>
          <w:sz w:val="28"/>
          <w:szCs w:val="28"/>
        </w:rPr>
        <w:t>，积极</w:t>
      </w:r>
      <w:r w:rsidRPr="00087DF2">
        <w:rPr>
          <w:rFonts w:ascii="仿宋_GB2312" w:eastAsia="仿宋_GB2312" w:hint="eastAsia"/>
          <w:color w:val="000000" w:themeColor="text1"/>
          <w:sz w:val="28"/>
          <w:szCs w:val="28"/>
        </w:rPr>
        <w:t>创新、</w:t>
      </w:r>
      <w:r w:rsidR="00087DF2" w:rsidRPr="00087DF2">
        <w:rPr>
          <w:rFonts w:ascii="仿宋_GB2312" w:eastAsia="仿宋_GB2312" w:hint="eastAsia"/>
          <w:color w:val="000000" w:themeColor="text1"/>
          <w:sz w:val="28"/>
          <w:szCs w:val="28"/>
        </w:rPr>
        <w:t>加大</w:t>
      </w:r>
      <w:r w:rsidRPr="00087DF2">
        <w:rPr>
          <w:rFonts w:ascii="仿宋_GB2312" w:eastAsia="仿宋_GB2312" w:hint="eastAsia"/>
          <w:color w:val="000000" w:themeColor="text1"/>
          <w:sz w:val="28"/>
          <w:szCs w:val="28"/>
        </w:rPr>
        <w:t>投入，弘扬工匠精神，</w:t>
      </w:r>
      <w:r w:rsidR="00087DF2" w:rsidRPr="00087DF2">
        <w:rPr>
          <w:rFonts w:ascii="仿宋_GB2312" w:eastAsia="仿宋_GB2312" w:hint="eastAsia"/>
          <w:color w:val="000000" w:themeColor="text1"/>
          <w:sz w:val="28"/>
          <w:szCs w:val="28"/>
        </w:rPr>
        <w:t>在</w:t>
      </w:r>
      <w:r w:rsidR="009C3F1A">
        <w:rPr>
          <w:rFonts w:ascii="仿宋_GB2312" w:hint="eastAsia"/>
          <w:color w:val="000000" w:themeColor="text1"/>
          <w:sz w:val="28"/>
          <w:szCs w:val="28"/>
        </w:rPr>
        <w:t>“</w:t>
      </w:r>
      <w:r w:rsidR="009C3F1A">
        <w:rPr>
          <w:rFonts w:ascii="仿宋_GB2312" w:hint="eastAsia"/>
          <w:color w:val="000000" w:themeColor="text1"/>
          <w:sz w:val="28"/>
          <w:szCs w:val="28"/>
        </w:rPr>
        <w:t>1+X</w:t>
      </w:r>
      <w:r w:rsidR="009C3F1A">
        <w:rPr>
          <w:rFonts w:ascii="仿宋_GB2312" w:hint="eastAsia"/>
          <w:color w:val="000000" w:themeColor="text1"/>
          <w:sz w:val="28"/>
          <w:szCs w:val="28"/>
        </w:rPr>
        <w:t>”</w:t>
      </w:r>
      <w:r w:rsidR="001D0488" w:rsidRPr="00087DF2">
        <w:rPr>
          <w:rFonts w:ascii="仿宋_GB2312" w:eastAsia="仿宋_GB2312"/>
          <w:color w:val="000000" w:themeColor="text1"/>
          <w:sz w:val="28"/>
          <w:szCs w:val="28"/>
        </w:rPr>
        <w:t>证书制度试点、国家学分银行</w:t>
      </w:r>
      <w:r w:rsidR="00087DF2" w:rsidRPr="00087DF2">
        <w:rPr>
          <w:rFonts w:ascii="仿宋_GB2312" w:eastAsia="仿宋_GB2312" w:hint="eastAsia"/>
          <w:color w:val="000000" w:themeColor="text1"/>
          <w:sz w:val="28"/>
          <w:szCs w:val="28"/>
        </w:rPr>
        <w:t>等方面积极探索，提高</w:t>
      </w:r>
      <w:r w:rsidR="001D0488" w:rsidRPr="00087DF2">
        <w:rPr>
          <w:rFonts w:ascii="仿宋_GB2312" w:eastAsia="仿宋_GB2312"/>
          <w:color w:val="000000" w:themeColor="text1"/>
          <w:sz w:val="28"/>
          <w:szCs w:val="28"/>
        </w:rPr>
        <w:t>职业教育服务</w:t>
      </w:r>
      <w:r w:rsidR="009C3F1A">
        <w:rPr>
          <w:rFonts w:ascii="仿宋_GB2312" w:hint="eastAsia"/>
          <w:color w:val="000000" w:themeColor="text1"/>
          <w:sz w:val="28"/>
          <w:szCs w:val="28"/>
        </w:rPr>
        <w:t>区域经济</w:t>
      </w:r>
      <w:r w:rsidR="001D0488" w:rsidRPr="00087DF2">
        <w:rPr>
          <w:rFonts w:ascii="仿宋_GB2312" w:eastAsia="仿宋_GB2312"/>
          <w:color w:val="000000" w:themeColor="text1"/>
          <w:sz w:val="28"/>
          <w:szCs w:val="28"/>
        </w:rPr>
        <w:t>产业发展能力。</w:t>
      </w:r>
      <w:bookmarkStart w:id="15" w:name="_Toc76420237"/>
    </w:p>
    <w:p w:rsidR="00F01381" w:rsidRPr="00F01381" w:rsidRDefault="00F01381" w:rsidP="00F01381">
      <w:pPr>
        <w:ind w:firstLineChars="200" w:firstLine="420"/>
        <w:rPr>
          <w:color w:val="000000" w:themeColor="text1"/>
          <w:szCs w:val="28"/>
        </w:rPr>
      </w:pPr>
    </w:p>
    <w:p w:rsidR="0026408E" w:rsidRPr="00A812D0" w:rsidRDefault="00011DFB" w:rsidP="00A812D0">
      <w:pPr>
        <w:pStyle w:val="1"/>
        <w:spacing w:line="240" w:lineRule="auto"/>
        <w:ind w:firstLineChars="200" w:firstLine="562"/>
        <w:rPr>
          <w:color w:val="000000" w:themeColor="text1"/>
          <w:szCs w:val="28"/>
        </w:rPr>
      </w:pPr>
      <w:r w:rsidRPr="00A812D0">
        <w:rPr>
          <w:rFonts w:hint="eastAsia"/>
          <w:color w:val="000000" w:themeColor="text1"/>
          <w:szCs w:val="28"/>
        </w:rPr>
        <w:t>三、总体要求</w:t>
      </w:r>
      <w:bookmarkEnd w:id="15"/>
    </w:p>
    <w:p w:rsidR="0026408E" w:rsidRPr="00A812D0" w:rsidRDefault="0026408E" w:rsidP="00A812D0">
      <w:pPr>
        <w:pStyle w:val="2"/>
        <w:spacing w:line="240" w:lineRule="auto"/>
        <w:ind w:firstLineChars="200" w:firstLine="562"/>
        <w:rPr>
          <w:color w:val="000000" w:themeColor="text1"/>
          <w:szCs w:val="28"/>
        </w:rPr>
      </w:pPr>
      <w:bookmarkStart w:id="16" w:name="_Toc76420238"/>
      <w:r w:rsidRPr="00A812D0">
        <w:rPr>
          <w:rFonts w:hint="eastAsia"/>
          <w:color w:val="000000" w:themeColor="text1"/>
          <w:szCs w:val="28"/>
        </w:rPr>
        <w:t>（一）指导思想</w:t>
      </w:r>
      <w:bookmarkEnd w:id="16"/>
    </w:p>
    <w:p w:rsidR="00873AB6" w:rsidRPr="00A812D0" w:rsidRDefault="00DF61F6" w:rsidP="00A812D0">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以习近平新时代中国特色社会主义思想为指导，</w:t>
      </w:r>
      <w:r w:rsidR="00E844E9" w:rsidRPr="00A812D0">
        <w:rPr>
          <w:rFonts w:ascii="仿宋_GB2312" w:eastAsia="仿宋_GB2312" w:hint="eastAsia"/>
          <w:color w:val="000000" w:themeColor="text1"/>
          <w:sz w:val="28"/>
          <w:szCs w:val="28"/>
        </w:rPr>
        <w:t>深入</w:t>
      </w:r>
      <w:r w:rsidRPr="00A812D0">
        <w:rPr>
          <w:rFonts w:ascii="仿宋_GB2312" w:eastAsia="仿宋_GB2312" w:hint="eastAsia"/>
          <w:color w:val="000000" w:themeColor="text1"/>
          <w:sz w:val="28"/>
          <w:szCs w:val="28"/>
        </w:rPr>
        <w:t>贯彻党的十九大和十九届二中、三中</w:t>
      </w:r>
      <w:r w:rsidR="00E844E9" w:rsidRPr="00A812D0">
        <w:rPr>
          <w:rFonts w:ascii="仿宋_GB2312" w:eastAsia="仿宋_GB2312" w:hint="eastAsia"/>
          <w:color w:val="000000" w:themeColor="text1"/>
          <w:sz w:val="28"/>
          <w:szCs w:val="28"/>
        </w:rPr>
        <w:t>、四中</w:t>
      </w:r>
      <w:r w:rsidR="00CB6367" w:rsidRPr="00A812D0">
        <w:rPr>
          <w:rFonts w:ascii="仿宋_GB2312" w:eastAsia="仿宋_GB2312" w:hint="eastAsia"/>
          <w:color w:val="000000" w:themeColor="text1"/>
          <w:sz w:val="28"/>
          <w:szCs w:val="28"/>
        </w:rPr>
        <w:t>、五中</w:t>
      </w:r>
      <w:r w:rsidRPr="00A812D0">
        <w:rPr>
          <w:rFonts w:ascii="仿宋_GB2312" w:eastAsia="仿宋_GB2312" w:hint="eastAsia"/>
          <w:color w:val="000000" w:themeColor="text1"/>
          <w:sz w:val="28"/>
          <w:szCs w:val="28"/>
        </w:rPr>
        <w:t>全会精神</w:t>
      </w:r>
      <w:r w:rsidR="00E844E9" w:rsidRPr="00A812D0">
        <w:rPr>
          <w:rFonts w:ascii="仿宋_GB2312" w:eastAsia="仿宋_GB2312" w:hint="eastAsia"/>
          <w:color w:val="000000" w:themeColor="text1"/>
          <w:sz w:val="28"/>
          <w:szCs w:val="28"/>
        </w:rPr>
        <w:t>，</w:t>
      </w:r>
      <w:r w:rsidR="00BA0DAF">
        <w:rPr>
          <w:rFonts w:ascii="仿宋_GB2312" w:hint="eastAsia"/>
          <w:color w:val="000000" w:themeColor="text1"/>
          <w:sz w:val="28"/>
          <w:szCs w:val="28"/>
        </w:rPr>
        <w:t>贯彻</w:t>
      </w:r>
      <w:r w:rsidR="00B3424D" w:rsidRPr="00A812D0">
        <w:rPr>
          <w:rFonts w:ascii="仿宋_GB2312" w:eastAsia="仿宋_GB2312" w:hint="eastAsia"/>
          <w:color w:val="000000" w:themeColor="text1"/>
          <w:sz w:val="28"/>
          <w:szCs w:val="28"/>
        </w:rPr>
        <w:t>落实教育部关</w:t>
      </w:r>
      <w:r w:rsidR="00B3424D" w:rsidRPr="00A812D0">
        <w:rPr>
          <w:rFonts w:ascii="仿宋_GB2312" w:eastAsia="仿宋_GB2312" w:hint="eastAsia"/>
          <w:color w:val="000000" w:themeColor="text1"/>
          <w:sz w:val="28"/>
          <w:szCs w:val="28"/>
        </w:rPr>
        <w:lastRenderedPageBreak/>
        <w:t>于学习宣传贯彻习近平总书记重要指示和全国职业教育大会精神，坚持党对教育工作的全面指导，按照党中央要求，把职业教育摆在更加突出的战略位置，建设高水平职业院校。以育人为本，质量为先为基本原则，以落实立德树人为根本任务，</w:t>
      </w:r>
      <w:proofErr w:type="gramStart"/>
      <w:r w:rsidR="00EE4E50" w:rsidRPr="00A812D0">
        <w:rPr>
          <w:rFonts w:ascii="仿宋_GB2312" w:eastAsia="仿宋_GB2312" w:hint="eastAsia"/>
          <w:color w:val="000000" w:themeColor="text1"/>
          <w:sz w:val="28"/>
          <w:szCs w:val="28"/>
        </w:rPr>
        <w:t>完善产</w:t>
      </w:r>
      <w:proofErr w:type="gramEnd"/>
      <w:r w:rsidR="00EE4E50" w:rsidRPr="00A812D0">
        <w:rPr>
          <w:rFonts w:ascii="仿宋_GB2312" w:eastAsia="仿宋_GB2312" w:hint="eastAsia"/>
          <w:color w:val="000000" w:themeColor="text1"/>
          <w:sz w:val="28"/>
          <w:szCs w:val="28"/>
        </w:rPr>
        <w:t>教融合办学体制，创新校企合作办学机制，对接国家区域战略需求，提升技能人才培养能力，提高技能供给质量，扩大招生规模，优化专业布局结构，深化课程教材建设与教法改革，</w:t>
      </w:r>
      <w:r w:rsidR="00873AB6" w:rsidRPr="00A812D0">
        <w:rPr>
          <w:rFonts w:ascii="仿宋_GB2312" w:eastAsia="仿宋_GB2312" w:hint="eastAsia"/>
          <w:color w:val="000000" w:themeColor="text1"/>
          <w:sz w:val="28"/>
          <w:szCs w:val="28"/>
        </w:rPr>
        <w:t>细化“双师型”教师队伍建设举措，完善师资结构比例，加快数字</w:t>
      </w:r>
      <w:r w:rsidR="00020A9B" w:rsidRPr="00A812D0">
        <w:rPr>
          <w:rFonts w:ascii="仿宋_GB2312" w:eastAsia="仿宋_GB2312" w:hint="eastAsia"/>
          <w:color w:val="000000" w:themeColor="text1"/>
          <w:sz w:val="28"/>
          <w:szCs w:val="28"/>
        </w:rPr>
        <w:t>化</w:t>
      </w:r>
      <w:r w:rsidR="00873AB6" w:rsidRPr="00A812D0">
        <w:rPr>
          <w:rFonts w:ascii="仿宋_GB2312" w:eastAsia="仿宋_GB2312" w:hint="eastAsia"/>
          <w:color w:val="000000" w:themeColor="text1"/>
          <w:sz w:val="28"/>
          <w:szCs w:val="28"/>
        </w:rPr>
        <w:t>校园建设，</w:t>
      </w:r>
      <w:r w:rsidR="00DF618A">
        <w:rPr>
          <w:rFonts w:ascii="仿宋_GB2312" w:hint="eastAsia"/>
          <w:color w:val="000000" w:themeColor="text1"/>
          <w:sz w:val="28"/>
          <w:szCs w:val="28"/>
        </w:rPr>
        <w:t>提高</w:t>
      </w:r>
      <w:r w:rsidR="00EE4E50" w:rsidRPr="00A812D0">
        <w:rPr>
          <w:rFonts w:ascii="仿宋_GB2312" w:eastAsia="仿宋_GB2312" w:hint="eastAsia"/>
          <w:color w:val="000000" w:themeColor="text1"/>
          <w:sz w:val="28"/>
          <w:szCs w:val="28"/>
        </w:rPr>
        <w:t>实习实训</w:t>
      </w:r>
      <w:r w:rsidR="00DF618A">
        <w:rPr>
          <w:rFonts w:ascii="仿宋_GB2312" w:hint="eastAsia"/>
          <w:color w:val="000000" w:themeColor="text1"/>
          <w:sz w:val="28"/>
          <w:szCs w:val="28"/>
        </w:rPr>
        <w:t>条件</w:t>
      </w:r>
      <w:r w:rsidR="00EE4E50" w:rsidRPr="00A812D0">
        <w:rPr>
          <w:rFonts w:ascii="仿宋_GB2312" w:eastAsia="仿宋_GB2312" w:hint="eastAsia"/>
          <w:color w:val="000000" w:themeColor="text1"/>
          <w:sz w:val="28"/>
          <w:szCs w:val="28"/>
        </w:rPr>
        <w:t>，</w:t>
      </w:r>
      <w:r w:rsidR="00873AB6" w:rsidRPr="00A812D0">
        <w:rPr>
          <w:rFonts w:ascii="仿宋_GB2312" w:eastAsia="仿宋_GB2312" w:hint="eastAsia"/>
          <w:color w:val="000000" w:themeColor="text1"/>
          <w:sz w:val="28"/>
          <w:szCs w:val="28"/>
        </w:rPr>
        <w:t>全力办好公</w:t>
      </w:r>
      <w:r w:rsidR="00DF618A">
        <w:rPr>
          <w:rFonts w:ascii="仿宋_GB2312" w:eastAsia="仿宋_GB2312" w:hint="eastAsia"/>
          <w:color w:val="000000" w:themeColor="text1"/>
          <w:sz w:val="28"/>
          <w:szCs w:val="28"/>
        </w:rPr>
        <w:t>有质量、</w:t>
      </w:r>
      <w:r w:rsidR="00DF618A">
        <w:rPr>
          <w:rFonts w:ascii="仿宋_GB2312" w:hint="eastAsia"/>
          <w:color w:val="000000" w:themeColor="text1"/>
          <w:sz w:val="28"/>
          <w:szCs w:val="28"/>
        </w:rPr>
        <w:t>有</w:t>
      </w:r>
      <w:r w:rsidR="00873AB6" w:rsidRPr="00A812D0">
        <w:rPr>
          <w:rFonts w:ascii="仿宋_GB2312" w:eastAsia="仿宋_GB2312" w:hint="eastAsia"/>
          <w:color w:val="000000" w:themeColor="text1"/>
          <w:sz w:val="28"/>
          <w:szCs w:val="28"/>
        </w:rPr>
        <w:t>特色的职业院校，支撑我国经济社会持续发展。</w:t>
      </w:r>
    </w:p>
    <w:p w:rsidR="0026408E" w:rsidRPr="00A812D0" w:rsidRDefault="0026408E" w:rsidP="00A812D0">
      <w:pPr>
        <w:pStyle w:val="2"/>
        <w:spacing w:line="240" w:lineRule="auto"/>
        <w:ind w:firstLineChars="200" w:firstLine="562"/>
        <w:rPr>
          <w:color w:val="000000" w:themeColor="text1"/>
          <w:szCs w:val="28"/>
        </w:rPr>
      </w:pPr>
      <w:bookmarkStart w:id="17" w:name="_Toc76420239"/>
      <w:r w:rsidRPr="00A812D0">
        <w:rPr>
          <w:rFonts w:hint="eastAsia"/>
          <w:color w:val="000000" w:themeColor="text1"/>
          <w:szCs w:val="28"/>
        </w:rPr>
        <w:t>（二）发展原则</w:t>
      </w:r>
      <w:bookmarkEnd w:id="17"/>
    </w:p>
    <w:p w:rsidR="00F418E0" w:rsidRPr="00A812D0" w:rsidRDefault="00F418E0" w:rsidP="00A812D0">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学校</w:t>
      </w:r>
      <w:r w:rsidR="00CB4C01">
        <w:rPr>
          <w:rFonts w:ascii="仿宋_GB2312" w:eastAsia="仿宋_GB2312" w:hint="eastAsia"/>
          <w:color w:val="000000" w:themeColor="text1"/>
          <w:sz w:val="28"/>
          <w:szCs w:val="28"/>
        </w:rPr>
        <w:t>立足</w:t>
      </w:r>
      <w:r w:rsidR="00E87F11" w:rsidRPr="00A812D0">
        <w:rPr>
          <w:rFonts w:ascii="仿宋_GB2312" w:eastAsia="仿宋_GB2312" w:hint="eastAsia"/>
          <w:color w:val="000000" w:themeColor="text1"/>
          <w:sz w:val="28"/>
          <w:szCs w:val="28"/>
        </w:rPr>
        <w:t>职业教育发展国情，</w:t>
      </w:r>
      <w:r w:rsidRPr="00A812D0">
        <w:rPr>
          <w:rFonts w:ascii="仿宋_GB2312" w:eastAsia="仿宋_GB2312" w:hint="eastAsia"/>
          <w:color w:val="000000" w:themeColor="text1"/>
          <w:sz w:val="28"/>
          <w:szCs w:val="28"/>
        </w:rPr>
        <w:t>围绕</w:t>
      </w:r>
      <w:r w:rsidR="005659DE" w:rsidRPr="00A812D0">
        <w:rPr>
          <w:rFonts w:ascii="仿宋_GB2312" w:eastAsia="仿宋_GB2312" w:hint="eastAsia"/>
          <w:color w:val="000000" w:themeColor="text1"/>
          <w:sz w:val="28"/>
          <w:szCs w:val="28"/>
        </w:rPr>
        <w:t>建设</w:t>
      </w:r>
      <w:r w:rsidR="00CB4C01">
        <w:rPr>
          <w:rFonts w:ascii="仿宋_GB2312" w:hint="eastAsia"/>
          <w:color w:val="000000" w:themeColor="text1"/>
          <w:sz w:val="28"/>
          <w:szCs w:val="28"/>
        </w:rPr>
        <w:t>精品</w:t>
      </w:r>
      <w:r w:rsidR="005659DE" w:rsidRPr="00A812D0">
        <w:rPr>
          <w:rFonts w:ascii="仿宋_GB2312" w:eastAsia="仿宋_GB2312" w:hint="eastAsia"/>
          <w:color w:val="000000" w:themeColor="text1"/>
          <w:sz w:val="28"/>
          <w:szCs w:val="28"/>
        </w:rPr>
        <w:t>职业院校</w:t>
      </w:r>
      <w:r w:rsidRPr="00A812D0">
        <w:rPr>
          <w:rFonts w:ascii="仿宋_GB2312" w:eastAsia="仿宋_GB2312" w:hint="eastAsia"/>
          <w:color w:val="000000" w:themeColor="text1"/>
          <w:sz w:val="28"/>
          <w:szCs w:val="28"/>
        </w:rPr>
        <w:t>办学定位，</w:t>
      </w:r>
      <w:r w:rsidR="00650251" w:rsidRPr="00A812D0">
        <w:rPr>
          <w:rFonts w:ascii="仿宋_GB2312" w:eastAsia="仿宋_GB2312" w:hint="eastAsia"/>
          <w:color w:val="000000" w:themeColor="text1"/>
          <w:sz w:val="28"/>
          <w:szCs w:val="28"/>
        </w:rPr>
        <w:t>通过</w:t>
      </w:r>
      <w:r w:rsidR="00E87F11" w:rsidRPr="00A812D0">
        <w:rPr>
          <w:rFonts w:ascii="仿宋_GB2312" w:eastAsia="仿宋_GB2312" w:hint="eastAsia"/>
          <w:color w:val="000000" w:themeColor="text1"/>
          <w:sz w:val="28"/>
          <w:szCs w:val="28"/>
        </w:rPr>
        <w:t>深化</w:t>
      </w:r>
      <w:r w:rsidR="00A30785" w:rsidRPr="00A812D0">
        <w:rPr>
          <w:rFonts w:ascii="仿宋_GB2312" w:eastAsia="仿宋_GB2312" w:hint="eastAsia"/>
          <w:color w:val="000000" w:themeColor="text1"/>
          <w:sz w:val="28"/>
          <w:szCs w:val="28"/>
        </w:rPr>
        <w:t>内涵</w:t>
      </w:r>
      <w:r w:rsidR="00650251" w:rsidRPr="00A812D0">
        <w:rPr>
          <w:rFonts w:ascii="仿宋_GB2312" w:eastAsia="仿宋_GB2312" w:hint="eastAsia"/>
          <w:color w:val="000000" w:themeColor="text1"/>
          <w:sz w:val="28"/>
          <w:szCs w:val="28"/>
        </w:rPr>
        <w:t>、</w:t>
      </w:r>
      <w:r w:rsidR="00075D42" w:rsidRPr="00A812D0">
        <w:rPr>
          <w:rFonts w:ascii="仿宋_GB2312" w:eastAsia="仿宋_GB2312" w:hint="eastAsia"/>
          <w:color w:val="000000" w:themeColor="text1"/>
          <w:sz w:val="28"/>
          <w:szCs w:val="28"/>
        </w:rPr>
        <w:t>强</w:t>
      </w:r>
      <w:r w:rsidR="00E87F11" w:rsidRPr="00A812D0">
        <w:rPr>
          <w:rFonts w:ascii="仿宋_GB2312" w:eastAsia="仿宋_GB2312" w:hint="eastAsia"/>
          <w:color w:val="000000" w:themeColor="text1"/>
          <w:sz w:val="28"/>
          <w:szCs w:val="28"/>
        </w:rPr>
        <w:t>化</w:t>
      </w:r>
      <w:r w:rsidR="00650251" w:rsidRPr="00A812D0">
        <w:rPr>
          <w:rFonts w:ascii="仿宋_GB2312" w:eastAsia="仿宋_GB2312" w:hint="eastAsia"/>
          <w:color w:val="000000" w:themeColor="text1"/>
          <w:sz w:val="28"/>
          <w:szCs w:val="28"/>
        </w:rPr>
        <w:t>特色、</w:t>
      </w:r>
      <w:r w:rsidR="00E87F11" w:rsidRPr="00A812D0">
        <w:rPr>
          <w:rFonts w:ascii="仿宋_GB2312" w:eastAsia="仿宋_GB2312" w:hint="eastAsia"/>
          <w:color w:val="000000" w:themeColor="text1"/>
          <w:sz w:val="28"/>
          <w:szCs w:val="28"/>
        </w:rPr>
        <w:t>加</w:t>
      </w:r>
      <w:r w:rsidR="005659DE" w:rsidRPr="00A812D0">
        <w:rPr>
          <w:rFonts w:ascii="仿宋_GB2312" w:eastAsia="仿宋_GB2312" w:hint="eastAsia"/>
          <w:color w:val="000000" w:themeColor="text1"/>
          <w:sz w:val="28"/>
          <w:szCs w:val="28"/>
        </w:rPr>
        <w:t>强协同</w:t>
      </w:r>
      <w:r w:rsidR="004B70DD" w:rsidRPr="00A812D0">
        <w:rPr>
          <w:rFonts w:ascii="仿宋_GB2312" w:eastAsia="仿宋_GB2312" w:hint="eastAsia"/>
          <w:color w:val="000000" w:themeColor="text1"/>
          <w:sz w:val="28"/>
          <w:szCs w:val="28"/>
        </w:rPr>
        <w:t>、</w:t>
      </w:r>
      <w:r w:rsidR="00E87F11" w:rsidRPr="00A812D0">
        <w:rPr>
          <w:rFonts w:ascii="仿宋_GB2312" w:eastAsia="仿宋_GB2312" w:hint="eastAsia"/>
          <w:color w:val="000000" w:themeColor="text1"/>
          <w:sz w:val="28"/>
          <w:szCs w:val="28"/>
        </w:rPr>
        <w:t>突破</w:t>
      </w:r>
      <w:r w:rsidR="005659DE" w:rsidRPr="00A812D0">
        <w:rPr>
          <w:rFonts w:ascii="仿宋_GB2312" w:eastAsia="仿宋_GB2312" w:hint="eastAsia"/>
          <w:color w:val="000000" w:themeColor="text1"/>
          <w:sz w:val="28"/>
          <w:szCs w:val="28"/>
        </w:rPr>
        <w:t>创新</w:t>
      </w:r>
      <w:r w:rsidR="00650251" w:rsidRPr="00A812D0">
        <w:rPr>
          <w:rFonts w:ascii="仿宋_GB2312" w:eastAsia="仿宋_GB2312" w:hint="eastAsia"/>
          <w:color w:val="000000" w:themeColor="text1"/>
          <w:sz w:val="28"/>
          <w:szCs w:val="28"/>
        </w:rPr>
        <w:t>，</w:t>
      </w:r>
      <w:r w:rsidR="003172F7" w:rsidRPr="00A812D0">
        <w:rPr>
          <w:rFonts w:ascii="仿宋_GB2312" w:eastAsia="仿宋_GB2312" w:hint="eastAsia"/>
          <w:color w:val="000000" w:themeColor="text1"/>
          <w:sz w:val="28"/>
          <w:szCs w:val="28"/>
        </w:rPr>
        <w:t>提高在</w:t>
      </w:r>
      <w:r w:rsidR="005659DE" w:rsidRPr="00A812D0">
        <w:rPr>
          <w:rFonts w:ascii="仿宋_GB2312" w:eastAsia="仿宋_GB2312" w:hint="eastAsia"/>
          <w:color w:val="000000" w:themeColor="text1"/>
          <w:sz w:val="28"/>
          <w:szCs w:val="28"/>
        </w:rPr>
        <w:t>港口、</w:t>
      </w:r>
      <w:r w:rsidR="003172F7" w:rsidRPr="00A812D0">
        <w:rPr>
          <w:rFonts w:ascii="仿宋_GB2312" w:eastAsia="仿宋_GB2312" w:hint="eastAsia"/>
          <w:color w:val="000000" w:themeColor="text1"/>
          <w:sz w:val="28"/>
          <w:szCs w:val="28"/>
        </w:rPr>
        <w:t>航运、物流领域的贡献度，</w:t>
      </w:r>
      <w:proofErr w:type="gramStart"/>
      <w:r w:rsidR="003172F7" w:rsidRPr="00A812D0">
        <w:rPr>
          <w:rFonts w:ascii="仿宋_GB2312" w:eastAsia="仿宋_GB2312" w:hint="eastAsia"/>
          <w:color w:val="000000" w:themeColor="text1"/>
          <w:sz w:val="28"/>
          <w:szCs w:val="28"/>
        </w:rPr>
        <w:t>突出</w:t>
      </w:r>
      <w:r w:rsidR="005659DE" w:rsidRPr="00A812D0">
        <w:rPr>
          <w:rFonts w:ascii="仿宋_GB2312" w:eastAsia="仿宋_GB2312" w:hint="eastAsia"/>
          <w:color w:val="000000" w:themeColor="text1"/>
          <w:sz w:val="28"/>
          <w:szCs w:val="28"/>
        </w:rPr>
        <w:t>港</w:t>
      </w:r>
      <w:proofErr w:type="gramEnd"/>
      <w:r w:rsidR="005659DE" w:rsidRPr="00A812D0">
        <w:rPr>
          <w:rFonts w:ascii="仿宋_GB2312" w:eastAsia="仿宋_GB2312" w:hint="eastAsia"/>
          <w:color w:val="000000" w:themeColor="text1"/>
          <w:sz w:val="28"/>
          <w:szCs w:val="28"/>
        </w:rPr>
        <w:t>航职业教育办学特色，培养服务港口航运和地方经济发展的</w:t>
      </w:r>
      <w:r w:rsidR="00931F60" w:rsidRPr="00A812D0">
        <w:rPr>
          <w:rFonts w:ascii="仿宋_GB2312" w:eastAsia="仿宋_GB2312" w:hint="eastAsia"/>
          <w:color w:val="000000" w:themeColor="text1"/>
          <w:sz w:val="28"/>
          <w:szCs w:val="28"/>
        </w:rPr>
        <w:t>亟需</w:t>
      </w:r>
      <w:r w:rsidR="005659DE" w:rsidRPr="00A812D0">
        <w:rPr>
          <w:rFonts w:ascii="仿宋_GB2312" w:eastAsia="仿宋_GB2312" w:hint="eastAsia"/>
          <w:color w:val="000000" w:themeColor="text1"/>
          <w:sz w:val="28"/>
          <w:szCs w:val="28"/>
        </w:rPr>
        <w:t>人才，增强职业教育对城市建设的支持力和贡献度，打造与上</w:t>
      </w:r>
      <w:r w:rsidR="009C3F1A">
        <w:rPr>
          <w:rFonts w:ascii="仿宋_GB2312" w:hint="eastAsia"/>
          <w:color w:val="000000" w:themeColor="text1"/>
          <w:sz w:val="28"/>
          <w:szCs w:val="28"/>
        </w:rPr>
        <w:t>地方</w:t>
      </w:r>
      <w:r w:rsidR="00931F60" w:rsidRPr="00A812D0">
        <w:rPr>
          <w:rFonts w:ascii="仿宋_GB2312" w:eastAsia="仿宋_GB2312" w:hint="eastAsia"/>
          <w:color w:val="000000" w:themeColor="text1"/>
          <w:sz w:val="28"/>
          <w:szCs w:val="28"/>
        </w:rPr>
        <w:t>经济</w:t>
      </w:r>
      <w:r w:rsidR="005659DE" w:rsidRPr="00A812D0">
        <w:rPr>
          <w:rFonts w:ascii="仿宋_GB2312" w:eastAsia="仿宋_GB2312" w:hint="eastAsia"/>
          <w:color w:val="000000" w:themeColor="text1"/>
          <w:sz w:val="28"/>
          <w:szCs w:val="28"/>
        </w:rPr>
        <w:t>地位</w:t>
      </w:r>
      <w:r w:rsidR="00931F60" w:rsidRPr="00A812D0">
        <w:rPr>
          <w:rFonts w:ascii="仿宋_GB2312" w:eastAsia="仿宋_GB2312" w:hint="eastAsia"/>
          <w:color w:val="000000" w:themeColor="text1"/>
          <w:sz w:val="28"/>
          <w:szCs w:val="28"/>
        </w:rPr>
        <w:t>发展</w:t>
      </w:r>
      <w:r w:rsidR="005659DE" w:rsidRPr="00A812D0">
        <w:rPr>
          <w:rFonts w:ascii="仿宋_GB2312" w:eastAsia="仿宋_GB2312" w:hint="eastAsia"/>
          <w:color w:val="000000" w:themeColor="text1"/>
          <w:sz w:val="28"/>
          <w:szCs w:val="28"/>
        </w:rPr>
        <w:t>相适应的高质量职业教育。</w:t>
      </w:r>
    </w:p>
    <w:p w:rsidR="00CB4C01" w:rsidRPr="00CB4C01" w:rsidRDefault="005D1834" w:rsidP="00CB4C01">
      <w:pPr>
        <w:pStyle w:val="3"/>
        <w:spacing w:before="0" w:beforeAutospacing="0" w:after="0" w:afterAutospacing="0"/>
        <w:ind w:firstLineChars="200" w:firstLine="562"/>
        <w:rPr>
          <w:sz w:val="28"/>
          <w:szCs w:val="28"/>
        </w:rPr>
      </w:pPr>
      <w:bookmarkStart w:id="18" w:name="_Hlk66472049"/>
      <w:r w:rsidRPr="00CB4C01">
        <w:rPr>
          <w:rFonts w:hint="eastAsia"/>
          <w:sz w:val="28"/>
          <w:szCs w:val="28"/>
        </w:rPr>
        <w:t>1.坚持党的全面领导</w:t>
      </w:r>
    </w:p>
    <w:p w:rsidR="005D1834" w:rsidRPr="00A812D0" w:rsidRDefault="00E87F11" w:rsidP="00CB4C01">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加强党对职业教育工作的全面领导，推进新时代职业学校思想政治工作改革创新。</w:t>
      </w:r>
      <w:r w:rsidR="0069317E" w:rsidRPr="00A812D0">
        <w:rPr>
          <w:rFonts w:ascii="仿宋_GB2312" w:eastAsia="仿宋_GB2312" w:hint="eastAsia"/>
          <w:color w:val="000000" w:themeColor="text1"/>
          <w:sz w:val="28"/>
          <w:szCs w:val="28"/>
        </w:rPr>
        <w:t>坚持党建引领，始终坚持社会主义办学方向，贯彻党的教育方针，把落实立德树人根本任务放在办学校治学首位。不懈构建大党建工作格局，把思想政治工作贯穿于教育教学全过程，把党的建设与学校建设融为一体，着力培养担当民族复兴、服务港口航运经济发展的时代新人。</w:t>
      </w:r>
    </w:p>
    <w:p w:rsidR="00CB4C01" w:rsidRPr="00CB4C01" w:rsidRDefault="00130128" w:rsidP="00CB4C01">
      <w:pPr>
        <w:pStyle w:val="3"/>
        <w:spacing w:before="0" w:beforeAutospacing="0" w:after="0" w:afterAutospacing="0"/>
        <w:ind w:firstLineChars="200" w:firstLine="562"/>
        <w:rPr>
          <w:sz w:val="28"/>
          <w:szCs w:val="28"/>
        </w:rPr>
      </w:pPr>
      <w:r w:rsidRPr="00CB4C01">
        <w:rPr>
          <w:rFonts w:hint="eastAsia"/>
          <w:sz w:val="28"/>
          <w:szCs w:val="28"/>
        </w:rPr>
        <w:lastRenderedPageBreak/>
        <w:t>2.坚持</w:t>
      </w:r>
      <w:r w:rsidR="00BA0DAF">
        <w:rPr>
          <w:rFonts w:hint="eastAsia"/>
          <w:sz w:val="28"/>
          <w:szCs w:val="28"/>
        </w:rPr>
        <w:t>需求导向</w:t>
      </w:r>
    </w:p>
    <w:p w:rsidR="00130128" w:rsidRPr="00A812D0" w:rsidRDefault="00130128" w:rsidP="00CB4C01">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瞄</w:t>
      </w:r>
      <w:r w:rsidRPr="00A812D0">
        <w:rPr>
          <w:rFonts w:ascii="仿宋_GB2312" w:eastAsia="仿宋_GB2312"/>
          <w:color w:val="000000" w:themeColor="text1"/>
          <w:sz w:val="28"/>
          <w:szCs w:val="28"/>
        </w:rPr>
        <w:t>准上海</w:t>
      </w:r>
      <w:r w:rsidR="00CB4C01" w:rsidRPr="00A812D0">
        <w:rPr>
          <w:rFonts w:ascii="仿宋_GB2312" w:eastAsia="仿宋_GB2312"/>
          <w:color w:val="000000" w:themeColor="text1"/>
          <w:sz w:val="28"/>
          <w:szCs w:val="28"/>
        </w:rPr>
        <w:t>国际航运中心</w:t>
      </w:r>
      <w:r w:rsidR="00CB4C01">
        <w:rPr>
          <w:rFonts w:ascii="仿宋_GB2312" w:hint="eastAsia"/>
          <w:color w:val="000000" w:themeColor="text1"/>
          <w:sz w:val="28"/>
          <w:szCs w:val="28"/>
        </w:rPr>
        <w:t>、</w:t>
      </w:r>
      <w:r w:rsidR="00CB4C01">
        <w:rPr>
          <w:rFonts w:ascii="仿宋_GB2312" w:eastAsia="仿宋_GB2312"/>
          <w:color w:val="000000" w:themeColor="text1"/>
          <w:sz w:val="28"/>
          <w:szCs w:val="28"/>
        </w:rPr>
        <w:t>国际贸易中心</w:t>
      </w:r>
      <w:r w:rsidRPr="00A812D0">
        <w:rPr>
          <w:rFonts w:ascii="仿宋_GB2312" w:eastAsia="仿宋_GB2312"/>
          <w:color w:val="000000" w:themeColor="text1"/>
          <w:sz w:val="28"/>
          <w:szCs w:val="28"/>
        </w:rPr>
        <w:t>的建设与发展及其对相关产业的辐射，依托行业优势，主动适应区域、行业经济和社会发展的需要，在社会全面进步、经济不断发展、产业结构不断调整的新形势下，及时跟踪上海机械装备制造业、物流业及相关产业发展和需求的变化，依照</w:t>
      </w:r>
      <w:r w:rsidRPr="00A812D0">
        <w:rPr>
          <w:rFonts w:ascii="仿宋_GB2312" w:eastAsia="仿宋_GB2312"/>
          <w:color w:val="000000" w:themeColor="text1"/>
          <w:sz w:val="28"/>
          <w:szCs w:val="28"/>
        </w:rPr>
        <w:t>“</w:t>
      </w:r>
      <w:r w:rsidRPr="00A812D0">
        <w:rPr>
          <w:rFonts w:ascii="仿宋_GB2312" w:eastAsia="仿宋_GB2312"/>
          <w:color w:val="000000" w:themeColor="text1"/>
          <w:sz w:val="28"/>
          <w:szCs w:val="28"/>
        </w:rPr>
        <w:t>对接产业，校企合作</w:t>
      </w:r>
      <w:r w:rsidRPr="00A812D0">
        <w:rPr>
          <w:rFonts w:ascii="仿宋_GB2312" w:eastAsia="仿宋_GB2312"/>
          <w:color w:val="000000" w:themeColor="text1"/>
          <w:sz w:val="28"/>
          <w:szCs w:val="28"/>
        </w:rPr>
        <w:t>”</w:t>
      </w:r>
      <w:r w:rsidRPr="00A812D0">
        <w:rPr>
          <w:rFonts w:ascii="仿宋_GB2312" w:eastAsia="仿宋_GB2312"/>
          <w:color w:val="000000" w:themeColor="text1"/>
          <w:sz w:val="28"/>
          <w:szCs w:val="28"/>
        </w:rPr>
        <w:t>的原则，以就业为导向，立足于上海，服务于全国，努力培养高素质高技能港口航运人才。</w:t>
      </w:r>
    </w:p>
    <w:p w:rsidR="00CB4C01" w:rsidRPr="00CB4C01" w:rsidRDefault="00130128" w:rsidP="00CB4C01">
      <w:pPr>
        <w:pStyle w:val="3"/>
        <w:spacing w:before="0" w:beforeAutospacing="0" w:after="0" w:afterAutospacing="0"/>
        <w:ind w:firstLineChars="200" w:firstLine="562"/>
        <w:rPr>
          <w:sz w:val="28"/>
          <w:szCs w:val="28"/>
        </w:rPr>
      </w:pPr>
      <w:r w:rsidRPr="00CB4C01">
        <w:rPr>
          <w:rFonts w:hint="eastAsia"/>
          <w:sz w:val="28"/>
          <w:szCs w:val="28"/>
        </w:rPr>
        <w:t>3</w:t>
      </w:r>
      <w:r w:rsidR="000A5367" w:rsidRPr="00CB4C01">
        <w:rPr>
          <w:rFonts w:hint="eastAsia"/>
          <w:sz w:val="28"/>
          <w:szCs w:val="28"/>
        </w:rPr>
        <w:t>.坚持内涵发展</w:t>
      </w:r>
    </w:p>
    <w:p w:rsidR="000A5367" w:rsidRPr="00A812D0" w:rsidRDefault="000A5367" w:rsidP="00CB4C01">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突</w:t>
      </w:r>
      <w:r w:rsidR="00E87F11" w:rsidRPr="00A812D0">
        <w:rPr>
          <w:rFonts w:ascii="仿宋_GB2312" w:eastAsia="仿宋_GB2312" w:hint="eastAsia"/>
          <w:color w:val="000000" w:themeColor="text1"/>
          <w:sz w:val="28"/>
          <w:szCs w:val="28"/>
        </w:rPr>
        <w:t>出育人为本、质量先行的发展路</w:t>
      </w:r>
      <w:r w:rsidR="00A66EC2" w:rsidRPr="00A812D0">
        <w:rPr>
          <w:rFonts w:ascii="仿宋_GB2312" w:eastAsia="仿宋_GB2312" w:hint="eastAsia"/>
          <w:color w:val="000000" w:themeColor="text1"/>
          <w:sz w:val="28"/>
          <w:szCs w:val="28"/>
        </w:rPr>
        <w:t>径，深化产教融合</w:t>
      </w:r>
      <w:r w:rsidR="00931F60" w:rsidRPr="00A812D0">
        <w:rPr>
          <w:rFonts w:ascii="仿宋_GB2312" w:eastAsia="仿宋_GB2312" w:hint="eastAsia"/>
          <w:color w:val="000000" w:themeColor="text1"/>
          <w:sz w:val="28"/>
          <w:szCs w:val="28"/>
        </w:rPr>
        <w:t>、</w:t>
      </w:r>
      <w:r w:rsidR="00A66EC2" w:rsidRPr="00A812D0">
        <w:rPr>
          <w:rFonts w:ascii="仿宋_GB2312" w:eastAsia="仿宋_GB2312" w:hint="eastAsia"/>
          <w:color w:val="000000" w:themeColor="text1"/>
          <w:sz w:val="28"/>
          <w:szCs w:val="28"/>
        </w:rPr>
        <w:t>校企合作，强化工学结合、知行合一，健全</w:t>
      </w:r>
      <w:proofErr w:type="gramStart"/>
      <w:r w:rsidR="00A66EC2" w:rsidRPr="00A812D0">
        <w:rPr>
          <w:rFonts w:ascii="仿宋_GB2312" w:eastAsia="仿宋_GB2312" w:hint="eastAsia"/>
          <w:color w:val="000000" w:themeColor="text1"/>
          <w:sz w:val="28"/>
          <w:szCs w:val="28"/>
        </w:rPr>
        <w:t>徳技并</w:t>
      </w:r>
      <w:proofErr w:type="gramEnd"/>
      <w:r w:rsidR="00A66EC2" w:rsidRPr="00A812D0">
        <w:rPr>
          <w:rFonts w:ascii="仿宋_GB2312" w:eastAsia="仿宋_GB2312" w:hint="eastAsia"/>
          <w:color w:val="000000" w:themeColor="text1"/>
          <w:sz w:val="28"/>
          <w:szCs w:val="28"/>
        </w:rPr>
        <w:t>修育人机制，完善多元共治的质量保证机制，推进学校职业教育高质量发展。</w:t>
      </w:r>
    </w:p>
    <w:p w:rsidR="00CB4C01" w:rsidRPr="00CB4C01" w:rsidRDefault="00130128" w:rsidP="00CB4C01">
      <w:pPr>
        <w:pStyle w:val="3"/>
        <w:spacing w:before="0" w:beforeAutospacing="0" w:after="0" w:afterAutospacing="0"/>
        <w:ind w:firstLineChars="200" w:firstLine="562"/>
        <w:rPr>
          <w:sz w:val="28"/>
          <w:szCs w:val="28"/>
        </w:rPr>
      </w:pPr>
      <w:r w:rsidRPr="00CB4C01">
        <w:rPr>
          <w:rFonts w:hint="eastAsia"/>
          <w:sz w:val="28"/>
          <w:szCs w:val="28"/>
        </w:rPr>
        <w:t>4</w:t>
      </w:r>
      <w:r w:rsidR="000A5367" w:rsidRPr="00CB4C01">
        <w:rPr>
          <w:rFonts w:hint="eastAsia"/>
          <w:sz w:val="28"/>
          <w:szCs w:val="28"/>
        </w:rPr>
        <w:t>.坚持特色发展</w:t>
      </w:r>
      <w:bookmarkStart w:id="19" w:name="_Hlk66889915"/>
    </w:p>
    <w:p w:rsidR="000A5367" w:rsidRPr="00A812D0" w:rsidRDefault="00A66EC2" w:rsidP="00CB4C01">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服务国家港口航运发展战略、区域经济社会发展以及行业重大需求，瞄准海洋经济发展引擎</w:t>
      </w:r>
      <w:r w:rsidR="000A5367" w:rsidRPr="00A812D0">
        <w:rPr>
          <w:rFonts w:ascii="仿宋_GB2312" w:eastAsia="仿宋_GB2312" w:hint="eastAsia"/>
          <w:color w:val="000000" w:themeColor="text1"/>
          <w:sz w:val="28"/>
          <w:szCs w:val="28"/>
        </w:rPr>
        <w:t>，</w:t>
      </w:r>
      <w:r w:rsidRPr="00A812D0">
        <w:rPr>
          <w:rFonts w:ascii="仿宋_GB2312" w:eastAsia="仿宋_GB2312" w:hint="eastAsia"/>
          <w:color w:val="000000" w:themeColor="text1"/>
          <w:sz w:val="28"/>
          <w:szCs w:val="28"/>
        </w:rPr>
        <w:t>服务上海国际航运中心建设。</w:t>
      </w:r>
      <w:r w:rsidR="0069317E" w:rsidRPr="00A812D0">
        <w:rPr>
          <w:rFonts w:ascii="仿宋_GB2312" w:eastAsia="仿宋_GB2312" w:hint="eastAsia"/>
          <w:color w:val="000000" w:themeColor="text1"/>
          <w:sz w:val="28"/>
          <w:szCs w:val="28"/>
        </w:rPr>
        <w:t>深化产教融合，促进教育链、人才链与产业链、创新链有机结合，优化专业结构、突出</w:t>
      </w:r>
      <w:r w:rsidR="00954380" w:rsidRPr="00A812D0">
        <w:rPr>
          <w:rFonts w:ascii="仿宋_GB2312" w:eastAsia="仿宋_GB2312" w:hint="eastAsia"/>
          <w:color w:val="000000" w:themeColor="text1"/>
          <w:sz w:val="28"/>
          <w:szCs w:val="28"/>
        </w:rPr>
        <w:t>办学</w:t>
      </w:r>
      <w:r w:rsidR="000A5367" w:rsidRPr="00A812D0">
        <w:rPr>
          <w:rFonts w:ascii="仿宋_GB2312" w:eastAsia="仿宋_GB2312" w:hint="eastAsia"/>
          <w:color w:val="000000" w:themeColor="text1"/>
          <w:sz w:val="28"/>
          <w:szCs w:val="28"/>
        </w:rPr>
        <w:t>特色</w:t>
      </w:r>
      <w:bookmarkEnd w:id="19"/>
      <w:r w:rsidR="0069317E" w:rsidRPr="00A812D0">
        <w:rPr>
          <w:rFonts w:ascii="仿宋_GB2312" w:eastAsia="仿宋_GB2312" w:hint="eastAsia"/>
          <w:color w:val="000000" w:themeColor="text1"/>
          <w:sz w:val="28"/>
          <w:szCs w:val="28"/>
        </w:rPr>
        <w:t>。</w:t>
      </w:r>
    </w:p>
    <w:p w:rsidR="00CB4C01" w:rsidRPr="00CB4C01" w:rsidRDefault="00954380" w:rsidP="00CB4C01">
      <w:pPr>
        <w:pStyle w:val="3"/>
        <w:spacing w:before="0" w:beforeAutospacing="0" w:after="0" w:afterAutospacing="0"/>
        <w:ind w:firstLineChars="200" w:firstLine="562"/>
        <w:rPr>
          <w:sz w:val="28"/>
          <w:szCs w:val="28"/>
        </w:rPr>
      </w:pPr>
      <w:r w:rsidRPr="00CB4C01">
        <w:rPr>
          <w:rFonts w:hint="eastAsia"/>
          <w:sz w:val="28"/>
          <w:szCs w:val="28"/>
        </w:rPr>
        <w:t>5</w:t>
      </w:r>
      <w:r w:rsidR="00DF61F6" w:rsidRPr="00CB4C01">
        <w:rPr>
          <w:rFonts w:hint="eastAsia"/>
          <w:sz w:val="28"/>
          <w:szCs w:val="28"/>
        </w:rPr>
        <w:t>.</w:t>
      </w:r>
      <w:r w:rsidR="00CB4C01" w:rsidRPr="00CB4C01">
        <w:rPr>
          <w:rFonts w:hint="eastAsia"/>
          <w:sz w:val="28"/>
          <w:szCs w:val="28"/>
        </w:rPr>
        <w:t>坚持产教</w:t>
      </w:r>
      <w:r w:rsidR="008A1F57" w:rsidRPr="00CB4C01">
        <w:rPr>
          <w:rFonts w:hint="eastAsia"/>
          <w:sz w:val="28"/>
          <w:szCs w:val="28"/>
        </w:rPr>
        <w:t>融合</w:t>
      </w:r>
    </w:p>
    <w:p w:rsidR="006463C6" w:rsidRPr="00A812D0" w:rsidRDefault="006463C6" w:rsidP="00CB4C01">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建好用好行业职业教育指导委员会，提升行业举办和指导职业教育的能力。结合学校自身特点和人才培养需要，主动与具备条件的企业在人才培养培训、技术创新、就业创新、社会服务、文化传承方面开展合作。全面推行企业新型学徒制，鼓励企业利用资本、技术、知识、设施、设备和管理等要素参与校企合作，培育产教融合型企业，</w:t>
      </w:r>
      <w:r w:rsidRPr="00A812D0">
        <w:rPr>
          <w:rFonts w:ascii="仿宋_GB2312" w:eastAsia="仿宋_GB2312" w:hint="eastAsia"/>
          <w:color w:val="000000" w:themeColor="text1"/>
          <w:sz w:val="28"/>
          <w:szCs w:val="28"/>
        </w:rPr>
        <w:lastRenderedPageBreak/>
        <w:t>发挥职教集团推进企业参与职业教育办学的纽带作用，推进具有辐射作用的高水平专业化产教融合实训基地。</w:t>
      </w:r>
    </w:p>
    <w:p w:rsidR="00CB4C01" w:rsidRPr="00CB4C01" w:rsidRDefault="00954380" w:rsidP="00CB4C01">
      <w:pPr>
        <w:pStyle w:val="3"/>
        <w:spacing w:before="0" w:beforeAutospacing="0" w:after="0" w:afterAutospacing="0"/>
        <w:ind w:firstLineChars="200" w:firstLine="562"/>
        <w:rPr>
          <w:sz w:val="28"/>
          <w:szCs w:val="28"/>
        </w:rPr>
      </w:pPr>
      <w:r w:rsidRPr="00CB4C01">
        <w:rPr>
          <w:rFonts w:hint="eastAsia"/>
          <w:sz w:val="28"/>
          <w:szCs w:val="28"/>
        </w:rPr>
        <w:t>6</w:t>
      </w:r>
      <w:r w:rsidR="000A5367" w:rsidRPr="00CB4C01">
        <w:rPr>
          <w:rFonts w:hint="eastAsia"/>
          <w:sz w:val="28"/>
          <w:szCs w:val="28"/>
        </w:rPr>
        <w:t>.</w:t>
      </w:r>
      <w:bookmarkStart w:id="20" w:name="_Hlk66889966"/>
      <w:r w:rsidR="00570BF9" w:rsidRPr="00CB4C01">
        <w:rPr>
          <w:rFonts w:hint="eastAsia"/>
          <w:sz w:val="28"/>
          <w:szCs w:val="28"/>
        </w:rPr>
        <w:t>坚持协同推进</w:t>
      </w:r>
      <w:bookmarkEnd w:id="20"/>
    </w:p>
    <w:p w:rsidR="005D1834" w:rsidRPr="00A812D0" w:rsidRDefault="000A5367" w:rsidP="00CB4C01">
      <w:pPr>
        <w:shd w:val="clear" w:color="auto" w:fill="FFFFFF"/>
        <w:autoSpaceDE w:val="0"/>
        <w:ind w:firstLineChars="228" w:firstLine="638"/>
        <w:rPr>
          <w:rFonts w:ascii="仿宋_GB2312" w:eastAsia="仿宋_GB2312" w:hAnsi="宋体"/>
          <w:color w:val="000000" w:themeColor="text1"/>
          <w:sz w:val="28"/>
          <w:szCs w:val="28"/>
        </w:rPr>
      </w:pPr>
      <w:r w:rsidRPr="00A812D0">
        <w:rPr>
          <w:rFonts w:ascii="仿宋_GB2312" w:eastAsia="仿宋_GB2312" w:hint="eastAsia"/>
          <w:color w:val="000000" w:themeColor="text1"/>
          <w:sz w:val="28"/>
          <w:szCs w:val="28"/>
        </w:rPr>
        <w:t>加强</w:t>
      </w:r>
      <w:r w:rsidR="0076497E" w:rsidRPr="00A812D0">
        <w:rPr>
          <w:rFonts w:ascii="仿宋_GB2312" w:eastAsia="仿宋_GB2312" w:hint="eastAsia"/>
          <w:color w:val="000000" w:themeColor="text1"/>
          <w:sz w:val="28"/>
          <w:szCs w:val="28"/>
        </w:rPr>
        <w:t>构建现代职业教育体系，推进职业教育与地区发展深度融合。立足上海“五个中心”建设发展机遇，通过人才招引、校企合作、技能提升等方面的专项活动，加速共同体资源的共享和流动。</w:t>
      </w:r>
      <w:r w:rsidR="00AF4A7E" w:rsidRPr="00A812D0">
        <w:rPr>
          <w:rFonts w:ascii="仿宋_GB2312" w:eastAsia="仿宋_GB2312" w:hint="eastAsia"/>
          <w:color w:val="000000" w:themeColor="text1"/>
          <w:sz w:val="28"/>
          <w:szCs w:val="28"/>
        </w:rPr>
        <w:t>创办优质教育，以</w:t>
      </w:r>
      <w:r w:rsidR="00954380" w:rsidRPr="00A812D0">
        <w:rPr>
          <w:rFonts w:ascii="仿宋_GB2312" w:eastAsia="仿宋_GB2312" w:hint="eastAsia"/>
          <w:color w:val="000000" w:themeColor="text1"/>
          <w:sz w:val="28"/>
          <w:szCs w:val="28"/>
        </w:rPr>
        <w:t>师生</w:t>
      </w:r>
      <w:r w:rsidR="00AF4A7E" w:rsidRPr="00A812D0">
        <w:rPr>
          <w:rFonts w:ascii="仿宋_GB2312" w:eastAsia="仿宋_GB2312" w:hint="eastAsia"/>
          <w:color w:val="000000" w:themeColor="text1"/>
          <w:sz w:val="28"/>
          <w:szCs w:val="28"/>
        </w:rPr>
        <w:t>为中心，聚焦教育发展突出的问题和薄弱环节，促进职业教育内涵发展，提高人才培养质量，丰富教育供给，满足社会对人才多样性的需求。</w:t>
      </w:r>
    </w:p>
    <w:p w:rsidR="002313C3" w:rsidRPr="00A812D0" w:rsidRDefault="003765FD" w:rsidP="00A812D0">
      <w:pPr>
        <w:pStyle w:val="2"/>
        <w:spacing w:line="240" w:lineRule="auto"/>
        <w:ind w:firstLineChars="200" w:firstLine="562"/>
        <w:rPr>
          <w:color w:val="000000" w:themeColor="text1"/>
          <w:szCs w:val="28"/>
        </w:rPr>
      </w:pPr>
      <w:bookmarkStart w:id="21" w:name="_Toc76420240"/>
      <w:bookmarkEnd w:id="18"/>
      <w:r w:rsidRPr="00A812D0">
        <w:rPr>
          <w:rFonts w:hint="eastAsia"/>
          <w:color w:val="000000" w:themeColor="text1"/>
          <w:szCs w:val="28"/>
        </w:rPr>
        <w:t>（三）</w:t>
      </w:r>
      <w:r w:rsidR="002313C3" w:rsidRPr="00A812D0">
        <w:rPr>
          <w:rFonts w:hint="eastAsia"/>
          <w:color w:val="000000" w:themeColor="text1"/>
          <w:szCs w:val="28"/>
        </w:rPr>
        <w:t>发展目标</w:t>
      </w:r>
      <w:bookmarkEnd w:id="21"/>
    </w:p>
    <w:p w:rsidR="00BA0DAF" w:rsidRDefault="00BA0DAF" w:rsidP="00BA0DAF">
      <w:pPr>
        <w:pStyle w:val="3"/>
        <w:spacing w:before="0" w:beforeAutospacing="0" w:after="0" w:afterAutospacing="0"/>
        <w:ind w:firstLineChars="200" w:firstLine="562"/>
        <w:rPr>
          <w:sz w:val="28"/>
          <w:szCs w:val="28"/>
        </w:rPr>
      </w:pPr>
      <w:r>
        <w:rPr>
          <w:rFonts w:hint="eastAsia"/>
          <w:sz w:val="28"/>
          <w:szCs w:val="28"/>
        </w:rPr>
        <w:t>1</w:t>
      </w:r>
      <w:r w:rsidRPr="004F7FBD">
        <w:rPr>
          <w:rFonts w:hint="eastAsia"/>
          <w:sz w:val="28"/>
          <w:szCs w:val="28"/>
        </w:rPr>
        <w:t>.</w:t>
      </w:r>
      <w:r>
        <w:rPr>
          <w:rFonts w:hint="eastAsia"/>
          <w:sz w:val="28"/>
          <w:szCs w:val="28"/>
        </w:rPr>
        <w:t>总体</w:t>
      </w:r>
      <w:r w:rsidRPr="004F7FBD">
        <w:rPr>
          <w:rFonts w:hint="eastAsia"/>
          <w:sz w:val="28"/>
          <w:szCs w:val="28"/>
        </w:rPr>
        <w:t>目标</w:t>
      </w:r>
    </w:p>
    <w:p w:rsidR="00BA0DAF" w:rsidRPr="00BA0DAF" w:rsidRDefault="00BA0DAF" w:rsidP="00BA0DAF">
      <w:pPr>
        <w:ind w:firstLineChars="200" w:firstLine="560"/>
        <w:rPr>
          <w:rFonts w:ascii="仿宋_GB2312"/>
          <w:color w:val="000000" w:themeColor="text1"/>
          <w:sz w:val="28"/>
          <w:szCs w:val="28"/>
        </w:rPr>
      </w:pPr>
      <w:r>
        <w:rPr>
          <w:rFonts w:ascii="仿宋_GB2312" w:hint="eastAsia"/>
          <w:color w:val="000000" w:themeColor="text1"/>
          <w:sz w:val="28"/>
          <w:szCs w:val="28"/>
        </w:rPr>
        <w:t>到</w:t>
      </w:r>
      <w:r w:rsidRPr="00A812D0">
        <w:rPr>
          <w:rFonts w:ascii="仿宋_GB2312" w:eastAsia="仿宋_GB2312" w:hAnsi="仿宋_GB2312" w:cs="仿宋_GB2312" w:hint="eastAsia"/>
          <w:color w:val="000000" w:themeColor="text1"/>
          <w:sz w:val="28"/>
          <w:szCs w:val="28"/>
        </w:rPr>
        <w:t>20</w:t>
      </w:r>
      <w:r>
        <w:rPr>
          <w:rFonts w:ascii="仿宋_GB2312" w:hAnsi="仿宋_GB2312" w:cs="仿宋_GB2312" w:hint="eastAsia"/>
          <w:color w:val="000000" w:themeColor="text1"/>
          <w:sz w:val="28"/>
          <w:szCs w:val="28"/>
        </w:rPr>
        <w:t>2</w:t>
      </w:r>
      <w:r w:rsidRPr="00A812D0">
        <w:rPr>
          <w:rFonts w:ascii="仿宋_GB2312" w:eastAsia="仿宋_GB2312" w:hAnsi="仿宋_GB2312" w:cs="仿宋_GB2312" w:hint="eastAsia"/>
          <w:color w:val="000000" w:themeColor="text1"/>
          <w:sz w:val="28"/>
          <w:szCs w:val="28"/>
        </w:rPr>
        <w:t>5年，学校办学特色更加明显，支撑港口、航运、物流领域的专业全日制在校生招生规模在1000-1200人，增设中高贯通专业1</w:t>
      </w:r>
      <w:r w:rsidRPr="00A812D0">
        <w:rPr>
          <w:rFonts w:ascii="仿宋_GB2312" w:eastAsia="仿宋_GB2312" w:hAnsi="仿宋_GB2312" w:cs="仿宋_GB2312"/>
          <w:color w:val="000000" w:themeColor="text1"/>
          <w:sz w:val="28"/>
          <w:szCs w:val="28"/>
        </w:rPr>
        <w:t>-2</w:t>
      </w:r>
      <w:r w:rsidRPr="00A812D0">
        <w:rPr>
          <w:rFonts w:ascii="仿宋_GB2312" w:eastAsia="仿宋_GB2312" w:hAnsi="仿宋_GB2312" w:cs="仿宋_GB2312" w:hint="eastAsia"/>
          <w:color w:val="000000" w:themeColor="text1"/>
          <w:sz w:val="28"/>
          <w:szCs w:val="28"/>
        </w:rPr>
        <w:t>个，教师规模扩大，教学水平提升，港航</w:t>
      </w:r>
      <w:r w:rsidRPr="00A812D0">
        <w:rPr>
          <w:rFonts w:ascii="仿宋_GB2312" w:eastAsia="仿宋_GB2312" w:hint="eastAsia"/>
          <w:color w:val="000000" w:themeColor="text1"/>
          <w:sz w:val="28"/>
          <w:szCs w:val="28"/>
        </w:rPr>
        <w:t>专业竞争力持续增强，办学实力全面提升，学校声誉显著提高，成为支撑港口、航运领域经济发展、为促进经济社会持续发展和提高国家竞争力提供多层次高质量的技术技能人才支撑的重要力量。</w:t>
      </w:r>
    </w:p>
    <w:p w:rsidR="00BA0DAF" w:rsidRDefault="00BA0DAF" w:rsidP="00BA0DAF">
      <w:pPr>
        <w:pStyle w:val="3"/>
        <w:spacing w:before="0" w:beforeAutospacing="0" w:after="0" w:afterAutospacing="0"/>
        <w:ind w:firstLineChars="200" w:firstLine="562"/>
        <w:rPr>
          <w:sz w:val="28"/>
          <w:szCs w:val="28"/>
        </w:rPr>
      </w:pPr>
      <w:r>
        <w:rPr>
          <w:rFonts w:hint="eastAsia"/>
          <w:sz w:val="28"/>
          <w:szCs w:val="28"/>
        </w:rPr>
        <w:t>2</w:t>
      </w:r>
      <w:r w:rsidRPr="004F7FBD">
        <w:rPr>
          <w:rFonts w:hint="eastAsia"/>
          <w:sz w:val="28"/>
          <w:szCs w:val="28"/>
        </w:rPr>
        <w:t>.</w:t>
      </w:r>
      <w:r>
        <w:rPr>
          <w:rFonts w:hint="eastAsia"/>
          <w:sz w:val="28"/>
          <w:szCs w:val="28"/>
        </w:rPr>
        <w:t>具体</w:t>
      </w:r>
      <w:r w:rsidRPr="004F7FBD">
        <w:rPr>
          <w:rFonts w:hint="eastAsia"/>
          <w:sz w:val="28"/>
          <w:szCs w:val="28"/>
        </w:rPr>
        <w:t>目标</w:t>
      </w:r>
    </w:p>
    <w:p w:rsidR="00727C09" w:rsidRPr="00A812D0" w:rsidRDefault="00130128" w:rsidP="00A812D0">
      <w:pPr>
        <w:ind w:firstLineChars="200" w:firstLine="560"/>
        <w:rPr>
          <w:rFonts w:ascii="仿宋_GB2312" w:eastAsia="仿宋_GB2312"/>
          <w:color w:val="000000" w:themeColor="text1"/>
          <w:sz w:val="28"/>
          <w:szCs w:val="28"/>
        </w:rPr>
      </w:pPr>
      <w:bookmarkStart w:id="22" w:name="_Hlk66889983"/>
      <w:r w:rsidRPr="00A812D0">
        <w:rPr>
          <w:rFonts w:ascii="仿宋_GB2312" w:eastAsia="仿宋_GB2312" w:hint="eastAsia"/>
          <w:color w:val="000000" w:themeColor="text1"/>
          <w:sz w:val="28"/>
          <w:szCs w:val="28"/>
        </w:rPr>
        <w:t>建设</w:t>
      </w:r>
      <w:r w:rsidR="007A3AC5" w:rsidRPr="00A812D0">
        <w:rPr>
          <w:rFonts w:ascii="仿宋_GB2312" w:eastAsia="仿宋_GB2312" w:hint="eastAsia"/>
          <w:color w:val="000000" w:themeColor="text1"/>
          <w:sz w:val="28"/>
          <w:szCs w:val="28"/>
        </w:rPr>
        <w:t>不断</w:t>
      </w:r>
      <w:r w:rsidRPr="00A812D0">
        <w:rPr>
          <w:rFonts w:ascii="仿宋_GB2312" w:eastAsia="仿宋_GB2312" w:hint="eastAsia"/>
          <w:color w:val="000000" w:themeColor="text1"/>
          <w:sz w:val="28"/>
          <w:szCs w:val="28"/>
        </w:rPr>
        <w:t>培养港口航运输出型</w:t>
      </w:r>
      <w:r w:rsidR="007A3AC5" w:rsidRPr="00A812D0">
        <w:rPr>
          <w:rFonts w:ascii="仿宋_GB2312" w:eastAsia="仿宋_GB2312" w:hint="eastAsia"/>
          <w:color w:val="000000" w:themeColor="text1"/>
          <w:sz w:val="28"/>
          <w:szCs w:val="28"/>
        </w:rPr>
        <w:t>高水平</w:t>
      </w:r>
      <w:r w:rsidRPr="00A812D0">
        <w:rPr>
          <w:rFonts w:ascii="仿宋_GB2312" w:eastAsia="仿宋_GB2312" w:hint="eastAsia"/>
          <w:color w:val="000000" w:themeColor="text1"/>
          <w:sz w:val="28"/>
          <w:szCs w:val="28"/>
        </w:rPr>
        <w:t>人才职业学校。</w:t>
      </w:r>
      <w:r w:rsidRPr="00A812D0">
        <w:rPr>
          <w:rFonts w:ascii="仿宋_GB2312" w:eastAsia="仿宋_GB2312"/>
          <w:color w:val="000000" w:themeColor="text1"/>
          <w:sz w:val="28"/>
          <w:szCs w:val="28"/>
        </w:rPr>
        <w:t>至2025年，</w:t>
      </w:r>
      <w:r w:rsidRPr="00A812D0">
        <w:rPr>
          <w:rFonts w:ascii="仿宋_GB2312" w:eastAsia="仿宋_GB2312" w:hint="eastAsia"/>
          <w:color w:val="000000" w:themeColor="text1"/>
          <w:sz w:val="28"/>
          <w:szCs w:val="28"/>
        </w:rPr>
        <w:t>学校</w:t>
      </w:r>
      <w:r w:rsidRPr="00A812D0">
        <w:rPr>
          <w:rFonts w:ascii="仿宋_GB2312" w:eastAsia="仿宋_GB2312"/>
          <w:color w:val="000000" w:themeColor="text1"/>
          <w:sz w:val="28"/>
          <w:szCs w:val="28"/>
        </w:rPr>
        <w:t>管理体制改革</w:t>
      </w:r>
      <w:r w:rsidRPr="00A812D0">
        <w:rPr>
          <w:rFonts w:ascii="仿宋_GB2312" w:eastAsia="仿宋_GB2312" w:hint="eastAsia"/>
          <w:color w:val="000000" w:themeColor="text1"/>
          <w:sz w:val="28"/>
          <w:szCs w:val="28"/>
        </w:rPr>
        <w:t>进一步</w:t>
      </w:r>
      <w:r w:rsidR="007A3AC5" w:rsidRPr="00A812D0">
        <w:rPr>
          <w:rFonts w:ascii="仿宋_GB2312" w:eastAsia="仿宋_GB2312" w:hint="eastAsia"/>
          <w:color w:val="000000" w:themeColor="text1"/>
          <w:sz w:val="28"/>
          <w:szCs w:val="28"/>
        </w:rPr>
        <w:t>得到</w:t>
      </w:r>
      <w:r w:rsidRPr="00A812D0">
        <w:rPr>
          <w:rFonts w:ascii="仿宋_GB2312" w:eastAsia="仿宋_GB2312" w:hint="eastAsia"/>
          <w:color w:val="000000" w:themeColor="text1"/>
          <w:sz w:val="28"/>
          <w:szCs w:val="28"/>
        </w:rPr>
        <w:t>深化</w:t>
      </w:r>
      <w:r w:rsidRPr="00A812D0">
        <w:rPr>
          <w:rFonts w:ascii="仿宋_GB2312" w:eastAsia="仿宋_GB2312"/>
          <w:color w:val="000000" w:themeColor="text1"/>
          <w:sz w:val="28"/>
          <w:szCs w:val="28"/>
        </w:rPr>
        <w:t>，</w:t>
      </w:r>
      <w:r w:rsidRPr="00A812D0">
        <w:rPr>
          <w:rFonts w:ascii="仿宋_GB2312" w:eastAsia="仿宋_GB2312" w:hint="eastAsia"/>
          <w:color w:val="000000" w:themeColor="text1"/>
          <w:sz w:val="28"/>
          <w:szCs w:val="28"/>
        </w:rPr>
        <w:t>校企合作</w:t>
      </w:r>
      <w:r w:rsidR="007A3AC5" w:rsidRPr="00A812D0">
        <w:rPr>
          <w:rFonts w:ascii="仿宋_GB2312" w:eastAsia="仿宋_GB2312" w:hint="eastAsia"/>
          <w:color w:val="000000" w:themeColor="text1"/>
          <w:sz w:val="28"/>
          <w:szCs w:val="28"/>
        </w:rPr>
        <w:t>维度</w:t>
      </w:r>
      <w:r w:rsidRPr="00A812D0">
        <w:rPr>
          <w:rFonts w:ascii="仿宋_GB2312" w:eastAsia="仿宋_GB2312" w:hint="eastAsia"/>
          <w:color w:val="000000" w:themeColor="text1"/>
          <w:sz w:val="28"/>
          <w:szCs w:val="28"/>
        </w:rPr>
        <w:t>进一步加深。为</w:t>
      </w:r>
      <w:r w:rsidRPr="00A812D0">
        <w:rPr>
          <w:rFonts w:ascii="仿宋_GB2312" w:eastAsia="仿宋_GB2312"/>
          <w:color w:val="000000" w:themeColor="text1"/>
          <w:sz w:val="28"/>
          <w:szCs w:val="28"/>
        </w:rPr>
        <w:t>提升新时代职业教育现代化水平</w:t>
      </w:r>
      <w:r w:rsidRPr="00A812D0">
        <w:rPr>
          <w:rFonts w:ascii="仿宋_GB2312" w:eastAsia="仿宋_GB2312" w:hint="eastAsia"/>
          <w:color w:val="000000" w:themeColor="text1"/>
          <w:sz w:val="28"/>
          <w:szCs w:val="28"/>
        </w:rPr>
        <w:t>、区域</w:t>
      </w:r>
      <w:r w:rsidRPr="00A812D0">
        <w:rPr>
          <w:rFonts w:ascii="仿宋_GB2312" w:eastAsia="仿宋_GB2312"/>
          <w:color w:val="000000" w:themeColor="text1"/>
          <w:sz w:val="28"/>
          <w:szCs w:val="28"/>
        </w:rPr>
        <w:t>经济发展和增强国家竞争力</w:t>
      </w:r>
      <w:r w:rsidRPr="00A812D0">
        <w:rPr>
          <w:rFonts w:ascii="仿宋_GB2312" w:eastAsia="仿宋_GB2312" w:hint="eastAsia"/>
          <w:color w:val="000000" w:themeColor="text1"/>
          <w:sz w:val="28"/>
          <w:szCs w:val="28"/>
        </w:rPr>
        <w:t>提供港</w:t>
      </w:r>
      <w:proofErr w:type="gramStart"/>
      <w:r w:rsidRPr="00A812D0">
        <w:rPr>
          <w:rFonts w:ascii="仿宋_GB2312" w:eastAsia="仿宋_GB2312" w:hint="eastAsia"/>
          <w:color w:val="000000" w:themeColor="text1"/>
          <w:sz w:val="28"/>
          <w:szCs w:val="28"/>
        </w:rPr>
        <w:t>航职业</w:t>
      </w:r>
      <w:proofErr w:type="gramEnd"/>
      <w:r w:rsidRPr="00A812D0">
        <w:rPr>
          <w:rFonts w:ascii="仿宋_GB2312" w:eastAsia="仿宋_GB2312" w:hint="eastAsia"/>
          <w:color w:val="000000" w:themeColor="text1"/>
          <w:sz w:val="28"/>
          <w:szCs w:val="28"/>
        </w:rPr>
        <w:t>技术</w:t>
      </w:r>
      <w:r w:rsidRPr="00A812D0">
        <w:rPr>
          <w:rFonts w:ascii="仿宋_GB2312" w:eastAsia="仿宋_GB2312"/>
          <w:color w:val="000000" w:themeColor="text1"/>
          <w:sz w:val="28"/>
          <w:szCs w:val="28"/>
        </w:rPr>
        <w:t>人才</w:t>
      </w:r>
      <w:r w:rsidRPr="00A812D0">
        <w:rPr>
          <w:rFonts w:ascii="仿宋_GB2312" w:eastAsia="仿宋_GB2312" w:hint="eastAsia"/>
          <w:color w:val="000000" w:themeColor="text1"/>
          <w:sz w:val="28"/>
          <w:szCs w:val="28"/>
        </w:rPr>
        <w:t>培养的</w:t>
      </w:r>
      <w:r w:rsidRPr="00A812D0">
        <w:rPr>
          <w:rFonts w:ascii="仿宋_GB2312" w:eastAsia="仿宋_GB2312"/>
          <w:color w:val="000000" w:themeColor="text1"/>
          <w:sz w:val="28"/>
          <w:szCs w:val="28"/>
        </w:rPr>
        <w:t>支撑。</w:t>
      </w:r>
      <w:r w:rsidR="007A3AC5" w:rsidRPr="00A812D0">
        <w:rPr>
          <w:rFonts w:ascii="仿宋_GB2312" w:eastAsia="仿宋_GB2312" w:hint="eastAsia"/>
          <w:color w:val="000000" w:themeColor="text1"/>
          <w:sz w:val="28"/>
          <w:szCs w:val="28"/>
        </w:rPr>
        <w:t>人才培养质量得到大幅度提升，</w:t>
      </w:r>
      <w:r w:rsidR="006A04D0" w:rsidRPr="00A812D0">
        <w:rPr>
          <w:rFonts w:ascii="仿宋_GB2312" w:eastAsia="仿宋_GB2312"/>
          <w:color w:val="000000" w:themeColor="text1"/>
          <w:sz w:val="28"/>
          <w:szCs w:val="28"/>
        </w:rPr>
        <w:t>教学</w:t>
      </w:r>
      <w:r w:rsidR="006A04D0" w:rsidRPr="00A812D0">
        <w:rPr>
          <w:rFonts w:ascii="仿宋_GB2312" w:eastAsia="仿宋_GB2312"/>
          <w:color w:val="000000" w:themeColor="text1"/>
          <w:sz w:val="28"/>
          <w:szCs w:val="28"/>
        </w:rPr>
        <w:lastRenderedPageBreak/>
        <w:t>质量管理体系</w:t>
      </w:r>
      <w:r w:rsidR="006A04D0" w:rsidRPr="00A812D0">
        <w:rPr>
          <w:rFonts w:ascii="仿宋_GB2312" w:eastAsia="仿宋_GB2312" w:hint="eastAsia"/>
          <w:color w:val="000000" w:themeColor="text1"/>
          <w:sz w:val="28"/>
          <w:szCs w:val="28"/>
        </w:rPr>
        <w:t>日益提升</w:t>
      </w:r>
      <w:r w:rsidR="006A04D0" w:rsidRPr="00A812D0">
        <w:rPr>
          <w:rFonts w:ascii="仿宋_GB2312" w:eastAsia="仿宋_GB2312"/>
          <w:color w:val="000000" w:themeColor="text1"/>
          <w:sz w:val="28"/>
          <w:szCs w:val="28"/>
        </w:rPr>
        <w:t>，教学</w:t>
      </w:r>
      <w:r w:rsidR="006A04D0" w:rsidRPr="00A812D0">
        <w:rPr>
          <w:rFonts w:ascii="仿宋_GB2312" w:eastAsia="仿宋_GB2312" w:hint="eastAsia"/>
          <w:color w:val="000000" w:themeColor="text1"/>
          <w:sz w:val="28"/>
          <w:szCs w:val="28"/>
        </w:rPr>
        <w:t>水平大幅度提升</w:t>
      </w:r>
      <w:r w:rsidR="006A04D0" w:rsidRPr="00A812D0">
        <w:rPr>
          <w:rFonts w:ascii="仿宋_GB2312" w:eastAsia="仿宋_GB2312"/>
          <w:color w:val="000000" w:themeColor="text1"/>
          <w:sz w:val="28"/>
          <w:szCs w:val="28"/>
        </w:rPr>
        <w:t>，</w:t>
      </w:r>
      <w:r w:rsidR="006A04D0" w:rsidRPr="00A812D0">
        <w:rPr>
          <w:rFonts w:ascii="仿宋_GB2312" w:eastAsia="仿宋_GB2312" w:hint="eastAsia"/>
          <w:color w:val="000000" w:themeColor="text1"/>
          <w:sz w:val="28"/>
          <w:szCs w:val="28"/>
        </w:rPr>
        <w:t>教风学风明显好转，学科专业建设水平提高，师资队伍建设成果明显，社会贡献与办学效益效果明显提升，校企合作机制更加完善。</w:t>
      </w:r>
      <w:r w:rsidRPr="00A812D0">
        <w:rPr>
          <w:rFonts w:ascii="仿宋_GB2312" w:eastAsia="仿宋_GB2312"/>
          <w:color w:val="000000" w:themeColor="text1"/>
          <w:sz w:val="28"/>
          <w:szCs w:val="28"/>
        </w:rPr>
        <w:t>招生规模</w:t>
      </w:r>
      <w:r w:rsidRPr="00A812D0">
        <w:rPr>
          <w:rFonts w:ascii="仿宋_GB2312" w:eastAsia="仿宋_GB2312" w:hint="eastAsia"/>
          <w:color w:val="000000" w:themeColor="text1"/>
          <w:sz w:val="28"/>
          <w:szCs w:val="28"/>
        </w:rPr>
        <w:t>有所突破，就</w:t>
      </w:r>
      <w:r w:rsidRPr="00A812D0">
        <w:rPr>
          <w:rFonts w:ascii="仿宋_GB2312" w:eastAsia="仿宋_GB2312"/>
          <w:color w:val="000000" w:themeColor="text1"/>
          <w:sz w:val="28"/>
          <w:szCs w:val="28"/>
        </w:rPr>
        <w:t>业</w:t>
      </w:r>
      <w:r w:rsidR="007A3AC5" w:rsidRPr="00A812D0">
        <w:rPr>
          <w:rFonts w:ascii="仿宋_GB2312" w:eastAsia="仿宋_GB2312" w:hint="eastAsia"/>
          <w:color w:val="000000" w:themeColor="text1"/>
          <w:sz w:val="28"/>
          <w:szCs w:val="28"/>
        </w:rPr>
        <w:t>质量大幅度提升，</w:t>
      </w:r>
      <w:r w:rsidRPr="00A812D0">
        <w:rPr>
          <w:rFonts w:ascii="仿宋_GB2312" w:eastAsia="仿宋_GB2312" w:hint="eastAsia"/>
          <w:color w:val="000000" w:themeColor="text1"/>
          <w:sz w:val="28"/>
          <w:szCs w:val="28"/>
        </w:rPr>
        <w:t>专业设置、</w:t>
      </w:r>
      <w:r w:rsidRPr="00A812D0">
        <w:rPr>
          <w:rFonts w:ascii="仿宋_GB2312" w:eastAsia="仿宋_GB2312"/>
          <w:color w:val="000000" w:themeColor="text1"/>
          <w:sz w:val="28"/>
          <w:szCs w:val="28"/>
        </w:rPr>
        <w:t>专任教师结构</w:t>
      </w:r>
      <w:r w:rsidRPr="00A812D0">
        <w:rPr>
          <w:rFonts w:ascii="仿宋_GB2312" w:eastAsia="仿宋_GB2312" w:hint="eastAsia"/>
          <w:color w:val="000000" w:themeColor="text1"/>
          <w:sz w:val="28"/>
          <w:szCs w:val="28"/>
        </w:rPr>
        <w:t>及其规模</w:t>
      </w:r>
      <w:r w:rsidR="007A3AC5" w:rsidRPr="00A812D0">
        <w:rPr>
          <w:rFonts w:ascii="仿宋_GB2312" w:eastAsia="仿宋_GB2312" w:hint="eastAsia"/>
          <w:color w:val="000000" w:themeColor="text1"/>
          <w:sz w:val="28"/>
          <w:szCs w:val="28"/>
        </w:rPr>
        <w:t>得到优化</w:t>
      </w:r>
      <w:r w:rsidRPr="00A812D0">
        <w:rPr>
          <w:rFonts w:ascii="仿宋_GB2312" w:eastAsia="仿宋_GB2312"/>
          <w:color w:val="000000" w:themeColor="text1"/>
          <w:sz w:val="28"/>
          <w:szCs w:val="28"/>
        </w:rPr>
        <w:t>调整、教学计划及相关人员专业技术职称评定系列</w:t>
      </w:r>
      <w:r w:rsidRPr="00A812D0">
        <w:rPr>
          <w:rFonts w:ascii="仿宋_GB2312" w:eastAsia="仿宋_GB2312" w:hint="eastAsia"/>
          <w:color w:val="000000" w:themeColor="text1"/>
          <w:sz w:val="28"/>
          <w:szCs w:val="28"/>
        </w:rPr>
        <w:t>完善</w:t>
      </w:r>
      <w:r w:rsidRPr="00A812D0">
        <w:rPr>
          <w:rFonts w:ascii="仿宋_GB2312" w:eastAsia="仿宋_GB2312"/>
          <w:color w:val="000000" w:themeColor="text1"/>
          <w:sz w:val="28"/>
          <w:szCs w:val="28"/>
        </w:rPr>
        <w:t>。</w:t>
      </w:r>
      <w:r w:rsidR="00727C09" w:rsidRPr="00A812D0">
        <w:rPr>
          <w:rFonts w:ascii="仿宋_GB2312" w:eastAsia="仿宋_GB2312" w:hint="eastAsia"/>
          <w:color w:val="000000" w:themeColor="text1"/>
          <w:sz w:val="28"/>
          <w:szCs w:val="28"/>
        </w:rPr>
        <w:t>（</w:t>
      </w:r>
      <w:r w:rsidR="00610C9C" w:rsidRPr="00A812D0">
        <w:rPr>
          <w:rFonts w:ascii="仿宋_GB2312" w:eastAsia="仿宋_GB2312" w:hint="eastAsia"/>
          <w:color w:val="000000" w:themeColor="text1"/>
          <w:sz w:val="28"/>
          <w:szCs w:val="28"/>
        </w:rPr>
        <w:t>主要</w:t>
      </w:r>
      <w:r w:rsidR="00727C09" w:rsidRPr="00A812D0">
        <w:rPr>
          <w:rFonts w:ascii="仿宋_GB2312" w:eastAsia="仿宋_GB2312" w:hint="eastAsia"/>
          <w:color w:val="000000" w:themeColor="text1"/>
          <w:sz w:val="28"/>
          <w:szCs w:val="28"/>
        </w:rPr>
        <w:t>发展指标见附表）。</w:t>
      </w:r>
    </w:p>
    <w:bookmarkEnd w:id="22"/>
    <w:p w:rsidR="00954380" w:rsidRPr="00A812D0" w:rsidRDefault="008C4FA0" w:rsidP="00A812D0">
      <w:pPr>
        <w:ind w:firstLineChars="200" w:firstLine="560"/>
        <w:rPr>
          <w:rFonts w:ascii="仿宋_GB2312" w:eastAsia="仿宋_GB2312"/>
          <w:color w:val="000000" w:themeColor="text1"/>
          <w:sz w:val="28"/>
          <w:szCs w:val="28"/>
        </w:rPr>
      </w:pPr>
      <w:r w:rsidRPr="00A812D0">
        <w:rPr>
          <w:rFonts w:eastAsia="仿宋_GB2312" w:hint="eastAsia"/>
          <w:color w:val="000000" w:themeColor="text1"/>
          <w:sz w:val="28"/>
          <w:szCs w:val="28"/>
        </w:rPr>
        <w:t>——</w:t>
      </w:r>
      <w:r w:rsidR="00A0068C" w:rsidRPr="00A812D0">
        <w:rPr>
          <w:rFonts w:eastAsia="仿宋_GB2312" w:hint="eastAsia"/>
          <w:color w:val="000000" w:themeColor="text1"/>
          <w:sz w:val="28"/>
          <w:szCs w:val="28"/>
        </w:rPr>
        <w:t>建成服务港口航运业人才需求的特色</w:t>
      </w:r>
      <w:r w:rsidR="006A04D0" w:rsidRPr="00A812D0">
        <w:rPr>
          <w:rFonts w:eastAsia="仿宋_GB2312" w:hint="eastAsia"/>
          <w:color w:val="000000" w:themeColor="text1"/>
          <w:sz w:val="28"/>
          <w:szCs w:val="28"/>
        </w:rPr>
        <w:t>专业</w:t>
      </w:r>
      <w:r w:rsidR="00A0068C" w:rsidRPr="00A812D0">
        <w:rPr>
          <w:rFonts w:eastAsia="仿宋_GB2312" w:hint="eastAsia"/>
          <w:color w:val="000000" w:themeColor="text1"/>
          <w:sz w:val="28"/>
          <w:szCs w:val="28"/>
        </w:rPr>
        <w:t>群。</w:t>
      </w:r>
      <w:r w:rsidR="00E7276C" w:rsidRPr="00A812D0">
        <w:rPr>
          <w:rFonts w:ascii="仿宋_GB2312" w:eastAsia="仿宋_GB2312"/>
          <w:color w:val="000000" w:themeColor="text1"/>
          <w:sz w:val="28"/>
          <w:szCs w:val="28"/>
        </w:rPr>
        <w:t>坚持</w:t>
      </w:r>
      <w:r w:rsidR="006A04D0" w:rsidRPr="00A812D0">
        <w:rPr>
          <w:rFonts w:ascii="仿宋_GB2312" w:eastAsia="仿宋_GB2312" w:hint="eastAsia"/>
          <w:color w:val="000000" w:themeColor="text1"/>
          <w:sz w:val="28"/>
          <w:szCs w:val="28"/>
        </w:rPr>
        <w:t>以</w:t>
      </w:r>
      <w:r w:rsidR="00E7276C" w:rsidRPr="00A812D0">
        <w:rPr>
          <w:rFonts w:ascii="仿宋_GB2312" w:eastAsia="仿宋_GB2312" w:hint="eastAsia"/>
          <w:color w:val="000000" w:themeColor="text1"/>
          <w:sz w:val="28"/>
          <w:szCs w:val="28"/>
        </w:rPr>
        <w:t>“</w:t>
      </w:r>
      <w:r w:rsidR="00E7276C" w:rsidRPr="00A812D0">
        <w:rPr>
          <w:rFonts w:ascii="仿宋_GB2312" w:eastAsia="仿宋_GB2312"/>
          <w:color w:val="000000" w:themeColor="text1"/>
          <w:sz w:val="28"/>
          <w:szCs w:val="28"/>
        </w:rPr>
        <w:t>需求导向、自我保证，多元诊断、重在改进</w:t>
      </w:r>
      <w:r w:rsidR="00E7276C" w:rsidRPr="00A812D0">
        <w:rPr>
          <w:rFonts w:ascii="仿宋_GB2312" w:eastAsia="仿宋_GB2312" w:hint="eastAsia"/>
          <w:color w:val="000000" w:themeColor="text1"/>
          <w:sz w:val="28"/>
          <w:szCs w:val="28"/>
        </w:rPr>
        <w:t>”</w:t>
      </w:r>
      <w:r w:rsidR="00E7276C" w:rsidRPr="00A812D0">
        <w:rPr>
          <w:rFonts w:ascii="仿宋_GB2312" w:eastAsia="仿宋_GB2312"/>
          <w:color w:val="000000" w:themeColor="text1"/>
          <w:sz w:val="28"/>
          <w:szCs w:val="28"/>
        </w:rPr>
        <w:t>的工作方针，</w:t>
      </w:r>
      <w:r w:rsidRPr="00A812D0">
        <w:rPr>
          <w:rFonts w:ascii="仿宋_GB2312" w:eastAsia="仿宋_GB2312" w:hint="eastAsia"/>
          <w:color w:val="000000" w:themeColor="text1"/>
          <w:sz w:val="28"/>
          <w:szCs w:val="28"/>
        </w:rPr>
        <w:t>优化专业布局调整，坚持需求导向，依托行业优势，主动适应区域、行业经济和社会发展的需要，推进课程内涵建设，开设精品特色专业，</w:t>
      </w:r>
      <w:r w:rsidR="00A0068C" w:rsidRPr="00A812D0">
        <w:rPr>
          <w:rFonts w:ascii="仿宋_GB2312" w:eastAsia="仿宋_GB2312" w:hint="eastAsia"/>
          <w:color w:val="000000" w:themeColor="text1"/>
          <w:sz w:val="28"/>
          <w:szCs w:val="28"/>
        </w:rPr>
        <w:t>建设</w:t>
      </w:r>
      <w:r w:rsidRPr="00A812D0">
        <w:rPr>
          <w:rFonts w:ascii="仿宋_GB2312" w:eastAsia="仿宋_GB2312" w:hint="eastAsia"/>
          <w:color w:val="000000" w:themeColor="text1"/>
          <w:sz w:val="28"/>
          <w:szCs w:val="28"/>
        </w:rPr>
        <w:t>特色专</w:t>
      </w:r>
      <w:r w:rsidR="00A0068C" w:rsidRPr="00A812D0">
        <w:rPr>
          <w:rFonts w:ascii="仿宋_GB2312" w:eastAsia="仿宋_GB2312" w:hint="eastAsia"/>
          <w:color w:val="000000" w:themeColor="text1"/>
          <w:sz w:val="28"/>
          <w:szCs w:val="28"/>
        </w:rPr>
        <w:t>业</w:t>
      </w:r>
      <w:r w:rsidRPr="00A812D0">
        <w:rPr>
          <w:rFonts w:ascii="仿宋_GB2312" w:eastAsia="仿宋_GB2312" w:hint="eastAsia"/>
          <w:color w:val="000000" w:themeColor="text1"/>
          <w:sz w:val="28"/>
          <w:szCs w:val="28"/>
        </w:rPr>
        <w:t>群，开拓新专业，</w:t>
      </w:r>
      <w:r w:rsidR="00E7276C" w:rsidRPr="00A812D0">
        <w:rPr>
          <w:rFonts w:ascii="仿宋_GB2312" w:eastAsia="仿宋_GB2312" w:hint="eastAsia"/>
          <w:color w:val="000000" w:themeColor="text1"/>
          <w:sz w:val="28"/>
          <w:szCs w:val="28"/>
        </w:rPr>
        <w:t>坚持产教融合、校企合作，</w:t>
      </w:r>
      <w:r w:rsidRPr="00A812D0">
        <w:rPr>
          <w:rFonts w:ascii="仿宋_GB2312" w:eastAsia="仿宋_GB2312" w:hint="eastAsia"/>
          <w:color w:val="000000" w:themeColor="text1"/>
          <w:sz w:val="28"/>
          <w:szCs w:val="28"/>
        </w:rPr>
        <w:t>培养能够</w:t>
      </w:r>
      <w:r w:rsidR="00A0068C" w:rsidRPr="00A812D0">
        <w:rPr>
          <w:rFonts w:ascii="仿宋_GB2312" w:eastAsia="仿宋_GB2312"/>
          <w:color w:val="000000" w:themeColor="text1"/>
          <w:sz w:val="28"/>
          <w:szCs w:val="28"/>
        </w:rPr>
        <w:t>服务于港</w:t>
      </w:r>
      <w:r w:rsidR="00A0068C" w:rsidRPr="00A812D0">
        <w:rPr>
          <w:rFonts w:ascii="仿宋_GB2312" w:eastAsia="仿宋_GB2312" w:hint="eastAsia"/>
          <w:color w:val="000000" w:themeColor="text1"/>
          <w:sz w:val="28"/>
          <w:szCs w:val="28"/>
        </w:rPr>
        <w:t>口</w:t>
      </w:r>
      <w:r w:rsidR="00A0068C" w:rsidRPr="00A812D0">
        <w:rPr>
          <w:rFonts w:ascii="仿宋_GB2312" w:eastAsia="仿宋_GB2312"/>
          <w:color w:val="000000" w:themeColor="text1"/>
          <w:sz w:val="28"/>
          <w:szCs w:val="28"/>
        </w:rPr>
        <w:t>航</w:t>
      </w:r>
      <w:r w:rsidR="00A0068C" w:rsidRPr="00A812D0">
        <w:rPr>
          <w:rFonts w:ascii="仿宋_GB2312" w:eastAsia="仿宋_GB2312" w:hint="eastAsia"/>
          <w:color w:val="000000" w:themeColor="text1"/>
          <w:sz w:val="28"/>
          <w:szCs w:val="28"/>
        </w:rPr>
        <w:t>运</w:t>
      </w:r>
      <w:r w:rsidR="00A0068C" w:rsidRPr="00A812D0">
        <w:rPr>
          <w:rFonts w:ascii="仿宋_GB2312" w:eastAsia="仿宋_GB2312"/>
          <w:color w:val="000000" w:themeColor="text1"/>
          <w:sz w:val="28"/>
          <w:szCs w:val="28"/>
        </w:rPr>
        <w:t>企业，上海市先进制造业，如大型装备、船舶等行业</w:t>
      </w:r>
      <w:r w:rsidR="00A0068C" w:rsidRPr="00A812D0">
        <w:rPr>
          <w:rFonts w:ascii="仿宋_GB2312" w:eastAsia="仿宋_GB2312" w:hint="eastAsia"/>
          <w:color w:val="000000" w:themeColor="text1"/>
          <w:sz w:val="28"/>
          <w:szCs w:val="28"/>
        </w:rPr>
        <w:t>，物流服务业，国际邮轮乘务管理新行业，培</w:t>
      </w:r>
      <w:r w:rsidR="006A04D0" w:rsidRPr="00A812D0">
        <w:rPr>
          <w:rFonts w:ascii="仿宋_GB2312" w:eastAsia="仿宋_GB2312" w:hint="eastAsia"/>
          <w:color w:val="000000" w:themeColor="text1"/>
          <w:sz w:val="28"/>
          <w:szCs w:val="28"/>
        </w:rPr>
        <w:t>养</w:t>
      </w:r>
      <w:r w:rsidR="00A0068C" w:rsidRPr="00A812D0">
        <w:rPr>
          <w:rFonts w:ascii="仿宋_GB2312" w:eastAsia="仿宋_GB2312"/>
          <w:color w:val="000000" w:themeColor="text1"/>
          <w:sz w:val="28"/>
          <w:szCs w:val="28"/>
        </w:rPr>
        <w:t>机电设备操作、使用、维修、保养与技术管理、</w:t>
      </w:r>
      <w:r w:rsidR="00A0068C" w:rsidRPr="00A812D0">
        <w:rPr>
          <w:rFonts w:ascii="仿宋_GB2312" w:eastAsia="仿宋_GB2312" w:hint="eastAsia"/>
          <w:color w:val="000000" w:themeColor="text1"/>
          <w:sz w:val="28"/>
          <w:szCs w:val="28"/>
        </w:rPr>
        <w:t>港口业务操作、智能理货，国际邮轮及酒店管理等</w:t>
      </w:r>
      <w:r w:rsidR="00A0068C" w:rsidRPr="00A812D0">
        <w:rPr>
          <w:rFonts w:ascii="仿宋_GB2312" w:eastAsia="仿宋_GB2312"/>
          <w:color w:val="000000" w:themeColor="text1"/>
          <w:sz w:val="28"/>
          <w:szCs w:val="28"/>
        </w:rPr>
        <w:t>具备良好道德素养与综合职业能力的高技能型人才。</w:t>
      </w:r>
      <w:r w:rsidR="00954380" w:rsidRPr="00A812D0">
        <w:rPr>
          <w:rFonts w:ascii="仿宋_GB2312" w:eastAsia="仿宋_GB2312"/>
          <w:color w:val="000000" w:themeColor="text1"/>
          <w:sz w:val="28"/>
          <w:szCs w:val="28"/>
        </w:rPr>
        <w:t>创新服务类专业人才培养模式，培养更多适应外贸、运输、货代、物流、仓储等行业的</w:t>
      </w:r>
      <w:r w:rsidR="00954380" w:rsidRPr="00A812D0">
        <w:rPr>
          <w:rFonts w:ascii="仿宋_GB2312" w:eastAsia="仿宋_GB2312" w:hint="eastAsia"/>
          <w:color w:val="000000" w:themeColor="text1"/>
          <w:sz w:val="28"/>
          <w:szCs w:val="28"/>
        </w:rPr>
        <w:t>专业型</w:t>
      </w:r>
      <w:r w:rsidR="00954380" w:rsidRPr="00A812D0">
        <w:rPr>
          <w:rFonts w:ascii="仿宋_GB2312" w:eastAsia="仿宋_GB2312"/>
          <w:color w:val="000000" w:themeColor="text1"/>
          <w:sz w:val="28"/>
          <w:szCs w:val="28"/>
        </w:rPr>
        <w:t>人才。</w:t>
      </w:r>
    </w:p>
    <w:p w:rsidR="007D3B72" w:rsidRPr="00A812D0" w:rsidRDefault="00727C09" w:rsidP="00A812D0">
      <w:pPr>
        <w:shd w:val="clear" w:color="auto" w:fill="FFFFFF"/>
        <w:autoSpaceDE w:val="0"/>
        <w:ind w:firstLineChars="228" w:firstLine="638"/>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w:t>
      </w:r>
      <w:r w:rsidR="00F47CF1" w:rsidRPr="00A812D0">
        <w:rPr>
          <w:rFonts w:ascii="仿宋_GB2312" w:eastAsia="仿宋_GB2312" w:hint="eastAsia"/>
          <w:color w:val="000000" w:themeColor="text1"/>
          <w:sz w:val="28"/>
          <w:szCs w:val="28"/>
        </w:rPr>
        <w:t>招生</w:t>
      </w:r>
      <w:r w:rsidR="00BB479F" w:rsidRPr="00A812D0">
        <w:rPr>
          <w:rFonts w:ascii="仿宋_GB2312" w:eastAsia="仿宋_GB2312" w:hint="eastAsia"/>
          <w:color w:val="000000" w:themeColor="text1"/>
          <w:sz w:val="28"/>
          <w:szCs w:val="28"/>
        </w:rPr>
        <w:t>就业</w:t>
      </w:r>
      <w:r w:rsidR="00F47CF1" w:rsidRPr="00A812D0">
        <w:rPr>
          <w:rFonts w:ascii="仿宋_GB2312" w:eastAsia="仿宋_GB2312" w:hint="eastAsia"/>
          <w:color w:val="000000" w:themeColor="text1"/>
          <w:sz w:val="28"/>
          <w:szCs w:val="28"/>
        </w:rPr>
        <w:t>规模</w:t>
      </w:r>
      <w:r w:rsidR="00BB479F" w:rsidRPr="00A812D0">
        <w:rPr>
          <w:rFonts w:ascii="仿宋_GB2312" w:eastAsia="仿宋_GB2312" w:hint="eastAsia"/>
          <w:color w:val="000000" w:themeColor="text1"/>
          <w:sz w:val="28"/>
          <w:szCs w:val="28"/>
        </w:rPr>
        <w:t>和</w:t>
      </w:r>
      <w:r w:rsidR="009C3F1A">
        <w:rPr>
          <w:rFonts w:ascii="仿宋_GB2312" w:hint="eastAsia"/>
          <w:color w:val="000000" w:themeColor="text1"/>
          <w:sz w:val="28"/>
          <w:szCs w:val="28"/>
        </w:rPr>
        <w:t>层次</w:t>
      </w:r>
      <w:r w:rsidR="00BB479F" w:rsidRPr="00A812D0">
        <w:rPr>
          <w:rFonts w:ascii="仿宋_GB2312" w:eastAsia="仿宋_GB2312" w:hint="eastAsia"/>
          <w:color w:val="000000" w:themeColor="text1"/>
          <w:sz w:val="28"/>
          <w:szCs w:val="28"/>
        </w:rPr>
        <w:t>大幅度提升</w:t>
      </w:r>
      <w:r w:rsidR="00F47CF1" w:rsidRPr="00A812D0">
        <w:rPr>
          <w:rFonts w:ascii="仿宋_GB2312" w:eastAsia="仿宋_GB2312" w:hint="eastAsia"/>
          <w:color w:val="000000" w:themeColor="text1"/>
          <w:sz w:val="28"/>
          <w:szCs w:val="28"/>
        </w:rPr>
        <w:t>。</w:t>
      </w:r>
      <w:r w:rsidR="007D3B72" w:rsidRPr="00A812D0">
        <w:rPr>
          <w:rFonts w:ascii="仿宋_GB2312" w:eastAsia="仿宋_GB2312" w:hint="eastAsia"/>
          <w:color w:val="000000" w:themeColor="text1"/>
          <w:sz w:val="28"/>
          <w:szCs w:val="28"/>
        </w:rPr>
        <w:t>在坚持</w:t>
      </w:r>
      <w:proofErr w:type="gramStart"/>
      <w:r w:rsidR="007D3B72" w:rsidRPr="00A812D0">
        <w:rPr>
          <w:rFonts w:ascii="仿宋_GB2312" w:eastAsia="仿宋_GB2312" w:hint="eastAsia"/>
          <w:color w:val="000000" w:themeColor="text1"/>
          <w:sz w:val="28"/>
          <w:szCs w:val="28"/>
        </w:rPr>
        <w:t>职普比例</w:t>
      </w:r>
      <w:proofErr w:type="gramEnd"/>
      <w:r w:rsidR="007D3B72" w:rsidRPr="00A812D0">
        <w:rPr>
          <w:rFonts w:ascii="仿宋_GB2312" w:eastAsia="仿宋_GB2312" w:hint="eastAsia"/>
          <w:color w:val="000000" w:themeColor="text1"/>
          <w:sz w:val="28"/>
          <w:szCs w:val="28"/>
        </w:rPr>
        <w:t>大体相当，适度扩大中职招生规模原则上，充分利用高职扩招、职业教育本科试点、普通高等学校专升本扩招等有利政策，积极</w:t>
      </w:r>
      <w:r w:rsidR="00BC6B4B">
        <w:rPr>
          <w:rFonts w:ascii="仿宋_GB2312" w:hint="eastAsia"/>
          <w:color w:val="000000" w:themeColor="text1"/>
          <w:sz w:val="28"/>
          <w:szCs w:val="28"/>
        </w:rPr>
        <w:t>宣传</w:t>
      </w:r>
      <w:r w:rsidR="00037166">
        <w:rPr>
          <w:rFonts w:ascii="仿宋_GB2312" w:eastAsia="仿宋_GB2312" w:hint="eastAsia"/>
          <w:color w:val="000000" w:themeColor="text1"/>
          <w:sz w:val="28"/>
          <w:szCs w:val="28"/>
        </w:rPr>
        <w:t>职业教育，</w:t>
      </w:r>
      <w:r w:rsidR="00037166">
        <w:rPr>
          <w:rFonts w:ascii="仿宋_GB2312" w:hint="eastAsia"/>
          <w:color w:val="000000" w:themeColor="text1"/>
          <w:sz w:val="28"/>
          <w:szCs w:val="28"/>
        </w:rPr>
        <w:t>拓展</w:t>
      </w:r>
      <w:r w:rsidR="007D3B72" w:rsidRPr="00A812D0">
        <w:rPr>
          <w:rFonts w:ascii="仿宋_GB2312" w:eastAsia="仿宋_GB2312" w:hint="eastAsia"/>
          <w:color w:val="000000" w:themeColor="text1"/>
          <w:sz w:val="28"/>
          <w:szCs w:val="28"/>
        </w:rPr>
        <w:t>中职与高职、中职与职教本科等培养</w:t>
      </w:r>
      <w:r w:rsidR="00037166">
        <w:rPr>
          <w:rFonts w:ascii="仿宋_GB2312" w:hint="eastAsia"/>
          <w:color w:val="000000" w:themeColor="text1"/>
          <w:sz w:val="28"/>
          <w:szCs w:val="28"/>
        </w:rPr>
        <w:t>模式</w:t>
      </w:r>
      <w:r w:rsidR="00F96771" w:rsidRPr="00A812D0">
        <w:rPr>
          <w:rFonts w:ascii="仿宋_GB2312" w:eastAsia="仿宋_GB2312" w:hint="eastAsia"/>
          <w:color w:val="000000" w:themeColor="text1"/>
          <w:sz w:val="28"/>
          <w:szCs w:val="28"/>
        </w:rPr>
        <w:t>，突破单一</w:t>
      </w:r>
      <w:r w:rsidR="00BC6B4B">
        <w:rPr>
          <w:rFonts w:ascii="仿宋_GB2312" w:hint="eastAsia"/>
          <w:color w:val="000000" w:themeColor="text1"/>
          <w:sz w:val="28"/>
          <w:szCs w:val="28"/>
        </w:rPr>
        <w:t>的</w:t>
      </w:r>
      <w:r w:rsidR="00F96771" w:rsidRPr="00A812D0">
        <w:rPr>
          <w:rFonts w:ascii="仿宋_GB2312" w:eastAsia="仿宋_GB2312" w:hint="eastAsia"/>
          <w:color w:val="000000" w:themeColor="text1"/>
          <w:sz w:val="28"/>
          <w:szCs w:val="28"/>
        </w:rPr>
        <w:t>中</w:t>
      </w:r>
      <w:proofErr w:type="gramStart"/>
      <w:r w:rsidR="00F96771" w:rsidRPr="00A812D0">
        <w:rPr>
          <w:rFonts w:ascii="仿宋_GB2312" w:eastAsia="仿宋_GB2312" w:hint="eastAsia"/>
          <w:color w:val="000000" w:themeColor="text1"/>
          <w:sz w:val="28"/>
          <w:szCs w:val="28"/>
        </w:rPr>
        <w:t>职专业</w:t>
      </w:r>
      <w:proofErr w:type="gramEnd"/>
      <w:r w:rsidR="00F96771" w:rsidRPr="00A812D0">
        <w:rPr>
          <w:rFonts w:ascii="仿宋_GB2312" w:eastAsia="仿宋_GB2312" w:hint="eastAsia"/>
          <w:color w:val="000000" w:themeColor="text1"/>
          <w:sz w:val="28"/>
          <w:szCs w:val="28"/>
        </w:rPr>
        <w:t>招生瓶颈。</w:t>
      </w:r>
      <w:r w:rsidR="00BC6B4B">
        <w:rPr>
          <w:rFonts w:ascii="仿宋_GB2312" w:eastAsia="仿宋_GB2312" w:hint="eastAsia"/>
          <w:color w:val="000000" w:themeColor="text1"/>
          <w:sz w:val="28"/>
          <w:szCs w:val="28"/>
        </w:rPr>
        <w:t>构建应用型人才培养体系，将高职专业发展列入</w:t>
      </w:r>
      <w:r w:rsidR="002A1948" w:rsidRPr="00A812D0">
        <w:rPr>
          <w:rFonts w:ascii="仿宋_GB2312" w:eastAsia="仿宋_GB2312" w:hint="eastAsia"/>
          <w:color w:val="000000" w:themeColor="text1"/>
          <w:sz w:val="28"/>
          <w:szCs w:val="28"/>
        </w:rPr>
        <w:t>专业建设</w:t>
      </w:r>
      <w:r w:rsidR="002A1948" w:rsidRPr="00A812D0">
        <w:rPr>
          <w:rFonts w:ascii="仿宋_GB2312" w:eastAsia="仿宋_GB2312" w:hint="eastAsia"/>
          <w:color w:val="000000" w:themeColor="text1"/>
          <w:sz w:val="28"/>
          <w:szCs w:val="28"/>
        </w:rPr>
        <w:lastRenderedPageBreak/>
        <w:t>成果，以培养高端制造业、供应链、集装箱</w:t>
      </w:r>
      <w:r w:rsidR="00BC6B4B">
        <w:rPr>
          <w:rFonts w:ascii="仿宋_GB2312" w:hint="eastAsia"/>
          <w:color w:val="000000" w:themeColor="text1"/>
          <w:sz w:val="28"/>
          <w:szCs w:val="28"/>
        </w:rPr>
        <w:t>等</w:t>
      </w:r>
      <w:r w:rsidR="002A1948" w:rsidRPr="00A812D0">
        <w:rPr>
          <w:rFonts w:ascii="仿宋_GB2312" w:eastAsia="仿宋_GB2312" w:hint="eastAsia"/>
          <w:color w:val="000000" w:themeColor="text1"/>
          <w:sz w:val="28"/>
          <w:szCs w:val="28"/>
        </w:rPr>
        <w:t>产业所需要的高等技术技能型人才为目标，探索高职招生，打通“中高贯通”培养链条，推进“中本贯通”</w:t>
      </w:r>
      <w:r w:rsidR="00BB479F" w:rsidRPr="00A812D0">
        <w:rPr>
          <w:rFonts w:ascii="仿宋_GB2312" w:eastAsia="仿宋_GB2312" w:hint="eastAsia"/>
          <w:color w:val="000000" w:themeColor="text1"/>
          <w:sz w:val="28"/>
          <w:szCs w:val="28"/>
        </w:rPr>
        <w:t>，</w:t>
      </w:r>
      <w:r w:rsidR="00F96771" w:rsidRPr="00A812D0">
        <w:rPr>
          <w:rFonts w:ascii="仿宋_GB2312" w:eastAsia="仿宋_GB2312" w:hint="eastAsia"/>
          <w:color w:val="000000" w:themeColor="text1"/>
          <w:sz w:val="28"/>
          <w:szCs w:val="28"/>
        </w:rPr>
        <w:t>重视内涵建设和教学质量的提高，培养学生适应终身发展和社会必备品格和关键能力，实现高质量升学和高质量就业。</w:t>
      </w:r>
    </w:p>
    <w:p w:rsidR="006B22D4" w:rsidRPr="00A812D0" w:rsidRDefault="00B43FA0" w:rsidP="00A812D0">
      <w:pPr>
        <w:shd w:val="clear" w:color="auto" w:fill="FFFFFF"/>
        <w:autoSpaceDE w:val="0"/>
        <w:ind w:firstLineChars="200" w:firstLine="560"/>
        <w:rPr>
          <w:rFonts w:eastAsia="仿宋_GB2312"/>
          <w:color w:val="000000" w:themeColor="text1"/>
          <w:kern w:val="0"/>
          <w:sz w:val="28"/>
          <w:szCs w:val="28"/>
        </w:rPr>
      </w:pPr>
      <w:r w:rsidRPr="00A812D0">
        <w:rPr>
          <w:rFonts w:eastAsia="仿宋_GB2312" w:hint="eastAsia"/>
          <w:color w:val="000000" w:themeColor="text1"/>
          <w:kern w:val="0"/>
          <w:sz w:val="28"/>
          <w:szCs w:val="28"/>
        </w:rPr>
        <w:t>——校企共建“</w:t>
      </w:r>
      <w:r w:rsidR="00A0068C" w:rsidRPr="00A812D0">
        <w:rPr>
          <w:rFonts w:eastAsia="仿宋_GB2312" w:hint="eastAsia"/>
          <w:color w:val="000000" w:themeColor="text1"/>
          <w:kern w:val="0"/>
          <w:sz w:val="28"/>
          <w:szCs w:val="28"/>
        </w:rPr>
        <w:t>双师型</w:t>
      </w:r>
      <w:r w:rsidRPr="00A812D0">
        <w:rPr>
          <w:rFonts w:eastAsia="仿宋_GB2312" w:hint="eastAsia"/>
          <w:color w:val="000000" w:themeColor="text1"/>
          <w:kern w:val="0"/>
          <w:sz w:val="28"/>
          <w:szCs w:val="28"/>
        </w:rPr>
        <w:t>”</w:t>
      </w:r>
      <w:r w:rsidR="00727C09" w:rsidRPr="00A812D0">
        <w:rPr>
          <w:rFonts w:eastAsia="仿宋_GB2312" w:hint="eastAsia"/>
          <w:color w:val="000000" w:themeColor="text1"/>
          <w:kern w:val="0"/>
          <w:sz w:val="28"/>
          <w:szCs w:val="28"/>
        </w:rPr>
        <w:t>师资队伍</w:t>
      </w:r>
      <w:r w:rsidR="00EF378E" w:rsidRPr="00A812D0">
        <w:rPr>
          <w:rFonts w:eastAsia="仿宋_GB2312" w:hint="eastAsia"/>
          <w:color w:val="000000" w:themeColor="text1"/>
          <w:kern w:val="0"/>
          <w:sz w:val="28"/>
          <w:szCs w:val="28"/>
        </w:rPr>
        <w:t>规模扩大</w:t>
      </w:r>
      <w:r w:rsidR="00727C09" w:rsidRPr="00A812D0">
        <w:rPr>
          <w:rFonts w:eastAsia="仿宋_GB2312" w:hint="eastAsia"/>
          <w:color w:val="000000" w:themeColor="text1"/>
          <w:kern w:val="0"/>
          <w:sz w:val="28"/>
          <w:szCs w:val="28"/>
        </w:rPr>
        <w:t>。</w:t>
      </w:r>
      <w:r w:rsidRPr="00A812D0">
        <w:rPr>
          <w:rFonts w:eastAsia="仿宋_GB2312" w:hint="eastAsia"/>
          <w:color w:val="000000" w:themeColor="text1"/>
          <w:kern w:val="0"/>
          <w:sz w:val="28"/>
          <w:szCs w:val="28"/>
        </w:rPr>
        <w:t>根据职业教育特点，实施“全国职业院校教师素质提高计划”，校企共建“双师型”教师，构建“双师型”教师培养体系。完善专业教师晋升和评价机制、自主聘任兼职教师的方法。</w:t>
      </w:r>
      <w:r w:rsidR="00BE49A6" w:rsidRPr="00A812D0">
        <w:rPr>
          <w:rFonts w:eastAsia="仿宋_GB2312" w:hint="eastAsia"/>
          <w:color w:val="000000" w:themeColor="text1"/>
          <w:kern w:val="0"/>
          <w:sz w:val="28"/>
          <w:szCs w:val="28"/>
        </w:rPr>
        <w:t>建设</w:t>
      </w:r>
      <w:r w:rsidRPr="00A812D0">
        <w:rPr>
          <w:rFonts w:eastAsia="仿宋_GB2312" w:hint="eastAsia"/>
          <w:color w:val="000000" w:themeColor="text1"/>
          <w:kern w:val="0"/>
          <w:sz w:val="28"/>
          <w:szCs w:val="28"/>
        </w:rPr>
        <w:t>“双师型”教师培养培训基地和教师企业实践</w:t>
      </w:r>
      <w:r w:rsidR="00BE49A6" w:rsidRPr="00A812D0">
        <w:rPr>
          <w:rFonts w:eastAsia="仿宋_GB2312" w:hint="eastAsia"/>
          <w:color w:val="000000" w:themeColor="text1"/>
          <w:kern w:val="0"/>
          <w:sz w:val="28"/>
          <w:szCs w:val="28"/>
        </w:rPr>
        <w:t>基地，形成优质的教学创新团队。</w:t>
      </w:r>
    </w:p>
    <w:p w:rsidR="00601100" w:rsidRDefault="00727C09" w:rsidP="00F01381">
      <w:pPr>
        <w:ind w:firstLineChars="200" w:firstLine="560"/>
        <w:rPr>
          <w:color w:val="000000" w:themeColor="text1"/>
          <w:sz w:val="28"/>
          <w:szCs w:val="28"/>
        </w:rPr>
      </w:pPr>
      <w:r w:rsidRPr="00A812D0">
        <w:rPr>
          <w:rFonts w:eastAsia="仿宋_GB2312" w:hint="eastAsia"/>
          <w:color w:val="000000" w:themeColor="text1"/>
          <w:sz w:val="28"/>
          <w:szCs w:val="28"/>
        </w:rPr>
        <w:t>——</w:t>
      </w:r>
      <w:r w:rsidR="003D4FF0" w:rsidRPr="00A812D0">
        <w:rPr>
          <w:rFonts w:eastAsia="仿宋_GB2312" w:hint="eastAsia"/>
          <w:color w:val="000000" w:themeColor="text1"/>
          <w:sz w:val="28"/>
          <w:szCs w:val="28"/>
        </w:rPr>
        <w:t>职业教育教学和课程教学质量得到显著提升。</w:t>
      </w:r>
      <w:r w:rsidR="00DF4393" w:rsidRPr="00A812D0">
        <w:rPr>
          <w:rFonts w:eastAsia="仿宋_GB2312" w:hint="eastAsia"/>
          <w:color w:val="000000" w:themeColor="text1"/>
          <w:sz w:val="28"/>
          <w:szCs w:val="28"/>
        </w:rPr>
        <w:t>推动依据国家战略区域产业发展需求、专业建设水平、就业质量等合理规划引导专业设置。规范人才培养方案，加强课堂教学日常管理，规范教学秩序。推动“课堂革命”</w:t>
      </w:r>
      <w:r w:rsidR="007D3B72" w:rsidRPr="00A812D0">
        <w:rPr>
          <w:rFonts w:eastAsia="仿宋_GB2312" w:hint="eastAsia"/>
          <w:color w:val="000000" w:themeColor="text1"/>
          <w:sz w:val="28"/>
          <w:szCs w:val="28"/>
        </w:rPr>
        <w:t>，适应生源多样化特点，将课程改革推向纵深。加强实践性教学，实践性教学原则上占总学时数</w:t>
      </w:r>
      <w:r w:rsidR="007D3B72" w:rsidRPr="00A812D0">
        <w:rPr>
          <w:rFonts w:eastAsia="仿宋_GB2312" w:hint="eastAsia"/>
          <w:color w:val="000000" w:themeColor="text1"/>
          <w:sz w:val="28"/>
          <w:szCs w:val="28"/>
        </w:rPr>
        <w:t>50%</w:t>
      </w:r>
      <w:r w:rsidR="007D3B72" w:rsidRPr="00A812D0">
        <w:rPr>
          <w:rFonts w:eastAsia="仿宋_GB2312" w:hint="eastAsia"/>
          <w:color w:val="000000" w:themeColor="text1"/>
          <w:sz w:val="28"/>
          <w:szCs w:val="28"/>
        </w:rPr>
        <w:t>以上，积极推行认知实习、</w:t>
      </w:r>
      <w:proofErr w:type="gramStart"/>
      <w:r w:rsidR="007D3B72" w:rsidRPr="00A812D0">
        <w:rPr>
          <w:rFonts w:eastAsia="仿宋_GB2312" w:hint="eastAsia"/>
          <w:color w:val="000000" w:themeColor="text1"/>
          <w:sz w:val="28"/>
          <w:szCs w:val="28"/>
        </w:rPr>
        <w:t>跟岗实习</w:t>
      </w:r>
      <w:proofErr w:type="gramEnd"/>
      <w:r w:rsidR="007D3B72" w:rsidRPr="00A812D0">
        <w:rPr>
          <w:rFonts w:eastAsia="仿宋_GB2312" w:hint="eastAsia"/>
          <w:color w:val="000000" w:themeColor="text1"/>
          <w:sz w:val="28"/>
          <w:szCs w:val="28"/>
        </w:rPr>
        <w:t>、顶岗实习等多种实习方式，根据专业实际集中或分阶段安排。</w:t>
      </w:r>
      <w:bookmarkStart w:id="23" w:name="_Toc76420241"/>
    </w:p>
    <w:p w:rsidR="00F01381" w:rsidRPr="00F01381" w:rsidRDefault="00F01381" w:rsidP="00F01381">
      <w:pPr>
        <w:ind w:firstLineChars="200" w:firstLine="420"/>
        <w:rPr>
          <w:color w:val="000000" w:themeColor="text1"/>
          <w:szCs w:val="28"/>
        </w:rPr>
      </w:pPr>
    </w:p>
    <w:p w:rsidR="0026408E" w:rsidRPr="00A812D0" w:rsidRDefault="0026408E" w:rsidP="00A812D0">
      <w:pPr>
        <w:pStyle w:val="1"/>
        <w:spacing w:line="240" w:lineRule="auto"/>
        <w:ind w:firstLineChars="200" w:firstLine="562"/>
        <w:rPr>
          <w:color w:val="000000" w:themeColor="text1"/>
          <w:szCs w:val="28"/>
        </w:rPr>
      </w:pPr>
      <w:r w:rsidRPr="00A812D0">
        <w:rPr>
          <w:rFonts w:hint="eastAsia"/>
          <w:color w:val="000000" w:themeColor="text1"/>
          <w:szCs w:val="28"/>
        </w:rPr>
        <w:t>四、重点</w:t>
      </w:r>
      <w:r w:rsidR="002313C3" w:rsidRPr="00A812D0">
        <w:rPr>
          <w:rFonts w:hint="eastAsia"/>
          <w:color w:val="000000" w:themeColor="text1"/>
          <w:szCs w:val="28"/>
        </w:rPr>
        <w:t>任务</w:t>
      </w:r>
      <w:bookmarkEnd w:id="23"/>
    </w:p>
    <w:p w:rsidR="00BE2CA6" w:rsidRPr="00A812D0" w:rsidRDefault="00BE2CA6" w:rsidP="00A812D0">
      <w:pPr>
        <w:pStyle w:val="2"/>
        <w:spacing w:line="240" w:lineRule="auto"/>
        <w:ind w:firstLineChars="200" w:firstLine="562"/>
        <w:rPr>
          <w:color w:val="000000" w:themeColor="text1"/>
          <w:szCs w:val="28"/>
        </w:rPr>
      </w:pPr>
      <w:bookmarkStart w:id="24" w:name="_Toc76420242"/>
      <w:r w:rsidRPr="00A812D0">
        <w:rPr>
          <w:rFonts w:hint="eastAsia"/>
          <w:color w:val="000000" w:themeColor="text1"/>
          <w:szCs w:val="28"/>
        </w:rPr>
        <w:t>（一）</w:t>
      </w:r>
      <w:r w:rsidR="00C7769D" w:rsidRPr="00A812D0">
        <w:rPr>
          <w:rFonts w:hint="eastAsia"/>
          <w:color w:val="000000" w:themeColor="text1"/>
          <w:szCs w:val="28"/>
        </w:rPr>
        <w:t>突出办学特色</w:t>
      </w:r>
      <w:r w:rsidR="00E37CCF" w:rsidRPr="00A812D0">
        <w:rPr>
          <w:rFonts w:hint="eastAsia"/>
          <w:color w:val="000000" w:themeColor="text1"/>
          <w:szCs w:val="28"/>
        </w:rPr>
        <w:t>，</w:t>
      </w:r>
      <w:r w:rsidR="00192E2E" w:rsidRPr="00A812D0">
        <w:rPr>
          <w:rFonts w:hint="eastAsia"/>
          <w:color w:val="000000" w:themeColor="text1"/>
          <w:szCs w:val="28"/>
        </w:rPr>
        <w:t>打造港口航运专业建设新航标</w:t>
      </w:r>
      <w:bookmarkEnd w:id="24"/>
    </w:p>
    <w:p w:rsidR="00C7769D" w:rsidRPr="00A812D0" w:rsidRDefault="00C7769D" w:rsidP="00A812D0">
      <w:pPr>
        <w:ind w:firstLineChars="200" w:firstLine="560"/>
        <w:rPr>
          <w:rFonts w:ascii="仿宋_GB2312" w:eastAsia="仿宋_GB2312"/>
          <w:color w:val="000000" w:themeColor="text1"/>
          <w:sz w:val="28"/>
          <w:szCs w:val="28"/>
        </w:rPr>
      </w:pPr>
      <w:bookmarkStart w:id="25" w:name="_Hlk66897675"/>
      <w:r w:rsidRPr="00A812D0">
        <w:rPr>
          <w:rFonts w:ascii="仿宋_GB2312" w:eastAsia="仿宋_GB2312"/>
          <w:color w:val="000000" w:themeColor="text1"/>
          <w:sz w:val="28"/>
          <w:szCs w:val="28"/>
        </w:rPr>
        <w:t>专业建设定位为以服务于港航企业为主，兼顾上海市的先进制造业，如大型装备、船舶等行业</w:t>
      </w:r>
      <w:r w:rsidRPr="00A812D0">
        <w:rPr>
          <w:rFonts w:ascii="仿宋_GB2312" w:eastAsia="仿宋_GB2312" w:hint="eastAsia"/>
          <w:color w:val="000000" w:themeColor="text1"/>
          <w:sz w:val="28"/>
          <w:szCs w:val="28"/>
        </w:rPr>
        <w:t>，物流服务业，国际邮轮乘务管理新行业，培</w:t>
      </w:r>
      <w:r w:rsidRPr="00A812D0">
        <w:rPr>
          <w:rFonts w:ascii="仿宋_GB2312" w:eastAsia="仿宋_GB2312"/>
          <w:color w:val="000000" w:themeColor="text1"/>
          <w:sz w:val="28"/>
          <w:szCs w:val="28"/>
        </w:rPr>
        <w:t>养能满足上海</w:t>
      </w:r>
      <w:r w:rsidRPr="00A812D0">
        <w:rPr>
          <w:rFonts w:ascii="仿宋_GB2312" w:eastAsia="仿宋_GB2312"/>
          <w:color w:val="000000" w:themeColor="text1"/>
          <w:sz w:val="28"/>
          <w:szCs w:val="28"/>
        </w:rPr>
        <w:t>“</w:t>
      </w:r>
      <w:r w:rsidRPr="00A812D0">
        <w:rPr>
          <w:rFonts w:ascii="仿宋_GB2312" w:eastAsia="仿宋_GB2312"/>
          <w:color w:val="000000" w:themeColor="text1"/>
          <w:sz w:val="28"/>
          <w:szCs w:val="28"/>
        </w:rPr>
        <w:t>四新</w:t>
      </w:r>
      <w:r w:rsidRPr="00A812D0">
        <w:rPr>
          <w:rFonts w:ascii="仿宋_GB2312" w:eastAsia="仿宋_GB2312"/>
          <w:color w:val="000000" w:themeColor="text1"/>
          <w:sz w:val="28"/>
          <w:szCs w:val="28"/>
        </w:rPr>
        <w:t>”</w:t>
      </w:r>
      <w:r w:rsidRPr="00A812D0">
        <w:rPr>
          <w:rFonts w:ascii="仿宋_GB2312" w:eastAsia="仿宋_GB2312"/>
          <w:color w:val="000000" w:themeColor="text1"/>
          <w:sz w:val="28"/>
          <w:szCs w:val="28"/>
        </w:rPr>
        <w:t>经济发展的、机电设备操作、使用、维修、保养与技术管理、</w:t>
      </w:r>
      <w:r w:rsidRPr="00A812D0">
        <w:rPr>
          <w:rFonts w:ascii="仿宋_GB2312" w:eastAsia="仿宋_GB2312" w:hint="eastAsia"/>
          <w:color w:val="000000" w:themeColor="text1"/>
          <w:sz w:val="28"/>
          <w:szCs w:val="28"/>
        </w:rPr>
        <w:t>港口业务操作、智能理货</w:t>
      </w:r>
      <w:r w:rsidR="00433B1F" w:rsidRPr="00A812D0">
        <w:rPr>
          <w:rFonts w:ascii="仿宋_GB2312" w:eastAsia="仿宋_GB2312" w:hint="eastAsia"/>
          <w:color w:val="000000" w:themeColor="text1"/>
          <w:sz w:val="28"/>
          <w:szCs w:val="28"/>
        </w:rPr>
        <w:t>、驳运、仓储、船货代理、</w:t>
      </w:r>
      <w:r w:rsidRPr="00A812D0">
        <w:rPr>
          <w:rFonts w:ascii="仿宋_GB2312" w:eastAsia="仿宋_GB2312" w:hint="eastAsia"/>
          <w:color w:val="000000" w:themeColor="text1"/>
          <w:sz w:val="28"/>
          <w:szCs w:val="28"/>
        </w:rPr>
        <w:lastRenderedPageBreak/>
        <w:t>国际邮轮及酒店管理等</w:t>
      </w:r>
      <w:r w:rsidRPr="00A812D0">
        <w:rPr>
          <w:rFonts w:ascii="仿宋_GB2312" w:eastAsia="仿宋_GB2312"/>
          <w:color w:val="000000" w:themeColor="text1"/>
          <w:sz w:val="28"/>
          <w:szCs w:val="28"/>
        </w:rPr>
        <w:t>具备良好道德素养与综合职业能力的高技能型人才。随着航运基础设施、集装箱物流业的快速发展，区域经济对航运人才的知识能力和素质结构提出了新的更高要求。特别是物联网、供应链和大数据等信息技术的发展，使信息化技术在港口生产、货物代理、物流服务等领域得以广泛应用。港</w:t>
      </w:r>
      <w:proofErr w:type="gramStart"/>
      <w:r w:rsidRPr="00A812D0">
        <w:rPr>
          <w:rFonts w:ascii="仿宋_GB2312" w:eastAsia="仿宋_GB2312"/>
          <w:color w:val="000000" w:themeColor="text1"/>
          <w:sz w:val="28"/>
          <w:szCs w:val="28"/>
        </w:rPr>
        <w:t>航产业</w:t>
      </w:r>
      <w:proofErr w:type="gramEnd"/>
      <w:r w:rsidRPr="00A812D0">
        <w:rPr>
          <w:rFonts w:ascii="仿宋_GB2312" w:eastAsia="仿宋_GB2312"/>
          <w:color w:val="000000" w:themeColor="text1"/>
          <w:sz w:val="28"/>
          <w:szCs w:val="28"/>
        </w:rPr>
        <w:t>升级和港航企业技术革新，不仅增加了对人才的需求量，而且对人才的知识素养和技能结构提出了更高的要求，</w:t>
      </w:r>
      <w:r w:rsidRPr="00A812D0">
        <w:rPr>
          <w:rFonts w:ascii="仿宋_GB2312" w:eastAsia="仿宋_GB2312" w:hint="eastAsia"/>
          <w:color w:val="000000" w:themeColor="text1"/>
          <w:sz w:val="28"/>
          <w:szCs w:val="28"/>
        </w:rPr>
        <w:t>学校</w:t>
      </w:r>
      <w:r w:rsidRPr="00A812D0">
        <w:rPr>
          <w:rFonts w:ascii="仿宋_GB2312" w:eastAsia="仿宋_GB2312"/>
          <w:color w:val="000000" w:themeColor="text1"/>
          <w:sz w:val="28"/>
          <w:szCs w:val="28"/>
        </w:rPr>
        <w:t>应义不容辞地承担起</w:t>
      </w:r>
      <w:r w:rsidR="00433B1F" w:rsidRPr="00A812D0">
        <w:rPr>
          <w:rFonts w:ascii="仿宋_GB2312" w:eastAsia="仿宋_GB2312" w:hint="eastAsia"/>
          <w:color w:val="000000" w:themeColor="text1"/>
          <w:sz w:val="28"/>
          <w:szCs w:val="28"/>
        </w:rPr>
        <w:t>港口航运人才</w:t>
      </w:r>
      <w:r w:rsidRPr="00A812D0">
        <w:rPr>
          <w:rFonts w:ascii="仿宋_GB2312" w:eastAsia="仿宋_GB2312"/>
          <w:color w:val="000000" w:themeColor="text1"/>
          <w:sz w:val="28"/>
          <w:szCs w:val="28"/>
        </w:rPr>
        <w:t>培养的职责，创新服务类专业人才培养模式，培养更多适应外贸、运输、货代、物流、仓储等行业的</w:t>
      </w:r>
      <w:r w:rsidRPr="00A812D0">
        <w:rPr>
          <w:rFonts w:ascii="仿宋_GB2312" w:eastAsia="仿宋_GB2312" w:hint="eastAsia"/>
          <w:color w:val="000000" w:themeColor="text1"/>
          <w:sz w:val="28"/>
          <w:szCs w:val="28"/>
        </w:rPr>
        <w:t>专业型</w:t>
      </w:r>
      <w:r w:rsidRPr="00A812D0">
        <w:rPr>
          <w:rFonts w:ascii="仿宋_GB2312" w:eastAsia="仿宋_GB2312"/>
          <w:color w:val="000000" w:themeColor="text1"/>
          <w:sz w:val="28"/>
          <w:szCs w:val="28"/>
        </w:rPr>
        <w:t>人才。</w:t>
      </w:r>
    </w:p>
    <w:p w:rsidR="008509A9" w:rsidRPr="00A812D0" w:rsidRDefault="00C7769D" w:rsidP="00A812D0">
      <w:pPr>
        <w:pStyle w:val="2"/>
        <w:spacing w:line="240" w:lineRule="auto"/>
        <w:ind w:firstLineChars="200" w:firstLine="562"/>
        <w:rPr>
          <w:rFonts w:ascii="Microsoft YaHei" w:eastAsia="Microsoft YaHei" w:hAnsi="Microsoft YaHei"/>
          <w:color w:val="000000" w:themeColor="text1"/>
          <w:szCs w:val="28"/>
        </w:rPr>
      </w:pPr>
      <w:bookmarkStart w:id="26" w:name="_Toc76420243"/>
      <w:r w:rsidRPr="00A812D0">
        <w:rPr>
          <w:rFonts w:hint="eastAsia"/>
          <w:color w:val="000000" w:themeColor="text1"/>
          <w:szCs w:val="28"/>
        </w:rPr>
        <w:t>（二）</w:t>
      </w:r>
      <w:r w:rsidR="00E37CCF" w:rsidRPr="00A812D0">
        <w:rPr>
          <w:rFonts w:hint="eastAsia"/>
          <w:color w:val="000000" w:themeColor="text1"/>
          <w:szCs w:val="28"/>
        </w:rPr>
        <w:t>培养教师业务能力，</w:t>
      </w:r>
      <w:r w:rsidRPr="00A812D0">
        <w:rPr>
          <w:rFonts w:hint="eastAsia"/>
          <w:color w:val="000000" w:themeColor="text1"/>
          <w:szCs w:val="28"/>
        </w:rPr>
        <w:t>建立“德能”双馨的人才梯队</w:t>
      </w:r>
      <w:bookmarkEnd w:id="26"/>
    </w:p>
    <w:p w:rsidR="00E37CCF" w:rsidRPr="00A812D0" w:rsidRDefault="00BA0DAF" w:rsidP="00A812D0">
      <w:pPr>
        <w:shd w:val="clear" w:color="auto" w:fill="FFFFFF"/>
        <w:autoSpaceDE w:val="0"/>
        <w:ind w:firstLineChars="200" w:firstLine="560"/>
        <w:rPr>
          <w:rFonts w:ascii="仿宋_GB2312" w:eastAsia="仿宋_GB2312"/>
          <w:color w:val="000000" w:themeColor="text1"/>
          <w:sz w:val="28"/>
          <w:szCs w:val="28"/>
        </w:rPr>
      </w:pPr>
      <w:r>
        <w:rPr>
          <w:rFonts w:ascii="仿宋_GB2312" w:hint="eastAsia"/>
          <w:color w:val="000000" w:themeColor="text1"/>
          <w:sz w:val="28"/>
          <w:szCs w:val="28"/>
        </w:rPr>
        <w:t>推进</w:t>
      </w:r>
      <w:r w:rsidR="00411506" w:rsidRPr="00A812D0">
        <w:rPr>
          <w:rFonts w:ascii="仿宋_GB2312" w:eastAsia="仿宋_GB2312" w:hint="eastAsia"/>
          <w:color w:val="000000" w:themeColor="text1"/>
          <w:sz w:val="28"/>
          <w:szCs w:val="28"/>
        </w:rPr>
        <w:t>强师计划，加大对教师培养力度，推动教师培养计划，深化校企协同培养人才机制，深入开展产教融合基地建设。关心关爱教师成长，记录教师教龄、工龄</w:t>
      </w:r>
      <w:r w:rsidR="00433B1F" w:rsidRPr="00A812D0">
        <w:rPr>
          <w:rFonts w:ascii="仿宋_GB2312" w:eastAsia="仿宋_GB2312" w:hint="eastAsia"/>
          <w:color w:val="000000" w:themeColor="text1"/>
          <w:sz w:val="28"/>
          <w:szCs w:val="28"/>
        </w:rPr>
        <w:t>。</w:t>
      </w:r>
      <w:r w:rsidR="00411506" w:rsidRPr="00A812D0">
        <w:rPr>
          <w:rFonts w:ascii="仿宋_GB2312" w:eastAsia="仿宋_GB2312" w:hint="eastAsia"/>
          <w:color w:val="000000" w:themeColor="text1"/>
          <w:sz w:val="28"/>
          <w:szCs w:val="28"/>
        </w:rPr>
        <w:t>在培训、考核、专业技术职务评聘、表彰奖励、权利保护等方面统筹规划、统一管理。</w:t>
      </w:r>
      <w:r>
        <w:rPr>
          <w:rFonts w:ascii="仿宋_GB2312" w:hint="eastAsia"/>
          <w:color w:val="000000" w:themeColor="text1"/>
          <w:sz w:val="28"/>
          <w:szCs w:val="28"/>
        </w:rPr>
        <w:t>强化</w:t>
      </w:r>
      <w:r w:rsidR="00E37CCF" w:rsidRPr="00A812D0">
        <w:rPr>
          <w:rFonts w:ascii="仿宋_GB2312" w:eastAsia="仿宋_GB2312" w:hint="eastAsia"/>
          <w:color w:val="000000" w:themeColor="text1"/>
          <w:sz w:val="28"/>
          <w:szCs w:val="28"/>
        </w:rPr>
        <w:t>师德师风建设</w:t>
      </w:r>
      <w:r>
        <w:rPr>
          <w:rFonts w:ascii="仿宋_GB2312" w:hint="eastAsia"/>
          <w:color w:val="000000" w:themeColor="text1"/>
          <w:sz w:val="28"/>
          <w:szCs w:val="28"/>
        </w:rPr>
        <w:t>，</w:t>
      </w:r>
      <w:r w:rsidR="00FB4319" w:rsidRPr="00A812D0">
        <w:rPr>
          <w:rFonts w:ascii="仿宋_GB2312" w:eastAsia="仿宋_GB2312" w:hint="eastAsia"/>
          <w:color w:val="000000" w:themeColor="text1"/>
          <w:sz w:val="28"/>
          <w:szCs w:val="28"/>
        </w:rPr>
        <w:t>培育</w:t>
      </w:r>
      <w:r w:rsidR="009C3F1A">
        <w:rPr>
          <w:rFonts w:ascii="仿宋_GB2312" w:hint="eastAsia"/>
          <w:color w:val="000000" w:themeColor="text1"/>
          <w:sz w:val="28"/>
          <w:szCs w:val="28"/>
        </w:rPr>
        <w:t>“四有”教师</w:t>
      </w:r>
      <w:r w:rsidR="00FB4319" w:rsidRPr="00A812D0">
        <w:rPr>
          <w:rFonts w:ascii="仿宋_GB2312" w:eastAsia="仿宋_GB2312" w:hint="eastAsia"/>
          <w:color w:val="000000" w:themeColor="text1"/>
          <w:sz w:val="28"/>
          <w:szCs w:val="28"/>
        </w:rPr>
        <w:t>。</w:t>
      </w:r>
      <w:r w:rsidR="00E37CCF" w:rsidRPr="00A812D0">
        <w:rPr>
          <w:rFonts w:ascii="仿宋_GB2312" w:eastAsia="仿宋_GB2312" w:hint="eastAsia"/>
          <w:color w:val="000000" w:themeColor="text1"/>
          <w:sz w:val="28"/>
          <w:szCs w:val="28"/>
        </w:rPr>
        <w:t>完善师德师</w:t>
      </w:r>
      <w:proofErr w:type="gramStart"/>
      <w:r w:rsidR="00E37CCF" w:rsidRPr="00A812D0">
        <w:rPr>
          <w:rFonts w:ascii="仿宋_GB2312" w:eastAsia="仿宋_GB2312" w:hint="eastAsia"/>
          <w:color w:val="000000" w:themeColor="text1"/>
          <w:sz w:val="28"/>
          <w:szCs w:val="28"/>
        </w:rPr>
        <w:t>风制度</w:t>
      </w:r>
      <w:proofErr w:type="gramEnd"/>
      <w:r w:rsidR="00E37CCF" w:rsidRPr="00A812D0">
        <w:rPr>
          <w:rFonts w:ascii="仿宋_GB2312" w:eastAsia="仿宋_GB2312" w:hint="eastAsia"/>
          <w:color w:val="000000" w:themeColor="text1"/>
          <w:sz w:val="28"/>
          <w:szCs w:val="28"/>
        </w:rPr>
        <w:t>等加强教师职业道德规范</w:t>
      </w:r>
      <w:r>
        <w:rPr>
          <w:rFonts w:ascii="仿宋_GB2312" w:hint="eastAsia"/>
          <w:color w:val="000000" w:themeColor="text1"/>
          <w:sz w:val="28"/>
          <w:szCs w:val="28"/>
        </w:rPr>
        <w:t>；</w:t>
      </w:r>
      <w:r w:rsidR="00E37CCF" w:rsidRPr="00A812D0">
        <w:rPr>
          <w:rFonts w:ascii="仿宋_GB2312" w:eastAsia="仿宋_GB2312" w:hint="eastAsia"/>
          <w:color w:val="000000" w:themeColor="text1"/>
          <w:sz w:val="28"/>
          <w:szCs w:val="28"/>
        </w:rPr>
        <w:t>建立校级优秀人才库，挖掘优秀人才资源，发挥名师、骨干教学能手的专业带动辐射作用，锻炼师能</w:t>
      </w:r>
      <w:r>
        <w:rPr>
          <w:rFonts w:ascii="仿宋_GB2312" w:hint="eastAsia"/>
          <w:color w:val="000000" w:themeColor="text1"/>
          <w:sz w:val="28"/>
          <w:szCs w:val="28"/>
        </w:rPr>
        <w:t>，</w:t>
      </w:r>
      <w:r w:rsidR="00E37CCF" w:rsidRPr="00A812D0">
        <w:rPr>
          <w:rFonts w:ascii="仿宋_GB2312" w:eastAsia="仿宋_GB2312" w:hint="eastAsia"/>
          <w:color w:val="000000" w:themeColor="text1"/>
          <w:sz w:val="28"/>
          <w:szCs w:val="28"/>
        </w:rPr>
        <w:t>不断建立“德能”双馨的人才梯队。</w:t>
      </w:r>
    </w:p>
    <w:p w:rsidR="00E76C09" w:rsidRPr="00A812D0" w:rsidRDefault="00FE466D" w:rsidP="00A812D0">
      <w:pPr>
        <w:pStyle w:val="2"/>
        <w:spacing w:line="240" w:lineRule="auto"/>
        <w:ind w:firstLineChars="200" w:firstLine="562"/>
        <w:rPr>
          <w:color w:val="000000" w:themeColor="text1"/>
          <w:szCs w:val="28"/>
        </w:rPr>
      </w:pPr>
      <w:bookmarkStart w:id="27" w:name="_Toc76420244"/>
      <w:r w:rsidRPr="00A812D0">
        <w:rPr>
          <w:rFonts w:hint="eastAsia"/>
          <w:color w:val="000000" w:themeColor="text1"/>
          <w:szCs w:val="28"/>
        </w:rPr>
        <w:t>（三）高质量推进</w:t>
      </w:r>
      <w:r w:rsidR="00875757" w:rsidRPr="00A812D0">
        <w:rPr>
          <w:rFonts w:hint="eastAsia"/>
          <w:color w:val="000000" w:themeColor="text1"/>
          <w:szCs w:val="28"/>
        </w:rPr>
        <w:t>教学</w:t>
      </w:r>
      <w:r w:rsidRPr="00A812D0">
        <w:rPr>
          <w:rFonts w:hint="eastAsia"/>
          <w:color w:val="000000" w:themeColor="text1"/>
          <w:szCs w:val="28"/>
        </w:rPr>
        <w:t>改革，提升专业和课程教学质量</w:t>
      </w:r>
      <w:bookmarkEnd w:id="27"/>
    </w:p>
    <w:p w:rsidR="00601100" w:rsidRDefault="00875757" w:rsidP="00F01381">
      <w:pPr>
        <w:ind w:firstLineChars="200" w:firstLine="560"/>
        <w:rPr>
          <w:rFonts w:ascii="仿宋_GB2312"/>
          <w:color w:val="000000" w:themeColor="text1"/>
          <w:sz w:val="28"/>
          <w:szCs w:val="28"/>
        </w:rPr>
      </w:pPr>
      <w:r w:rsidRPr="00A812D0">
        <w:rPr>
          <w:rFonts w:ascii="仿宋_GB2312" w:eastAsia="仿宋_GB2312" w:hint="eastAsia"/>
          <w:color w:val="000000" w:themeColor="text1"/>
          <w:sz w:val="28"/>
          <w:szCs w:val="28"/>
        </w:rPr>
        <w:t>积极贯彻执行“全国职业院校</w:t>
      </w:r>
      <w:r w:rsidR="00371A10" w:rsidRPr="00A812D0">
        <w:rPr>
          <w:rFonts w:ascii="仿宋_GB2312" w:eastAsia="仿宋_GB2312" w:hint="eastAsia"/>
          <w:color w:val="000000" w:themeColor="text1"/>
          <w:sz w:val="28"/>
          <w:szCs w:val="28"/>
        </w:rPr>
        <w:t>教师素质提高计划”，校企共建“双师型”教师培养和教师企业实践基地，</w:t>
      </w:r>
      <w:r w:rsidR="0031224F" w:rsidRPr="00A812D0">
        <w:rPr>
          <w:rFonts w:ascii="仿宋_GB2312" w:eastAsia="仿宋_GB2312" w:hint="eastAsia"/>
          <w:color w:val="000000" w:themeColor="text1"/>
          <w:sz w:val="28"/>
          <w:szCs w:val="28"/>
        </w:rPr>
        <w:t>鼓励教师深入行业，加强研究交流</w:t>
      </w:r>
      <w:r w:rsidRPr="00A812D0">
        <w:rPr>
          <w:rFonts w:ascii="仿宋_GB2312" w:eastAsia="仿宋_GB2312" w:hint="eastAsia"/>
          <w:color w:val="000000" w:themeColor="text1"/>
          <w:sz w:val="28"/>
          <w:szCs w:val="28"/>
        </w:rPr>
        <w:t>，</w:t>
      </w:r>
      <w:r w:rsidR="00371A10" w:rsidRPr="00A812D0">
        <w:rPr>
          <w:rFonts w:ascii="仿宋_GB2312" w:eastAsia="仿宋_GB2312" w:hint="eastAsia"/>
          <w:color w:val="000000" w:themeColor="text1"/>
          <w:sz w:val="28"/>
          <w:szCs w:val="28"/>
        </w:rPr>
        <w:t>落实教师培训制度，完善教师晋升和评价机制</w:t>
      </w:r>
      <w:r w:rsidR="0031224F" w:rsidRPr="00A812D0">
        <w:rPr>
          <w:rFonts w:ascii="仿宋_GB2312" w:eastAsia="仿宋_GB2312" w:hint="eastAsia"/>
          <w:color w:val="000000" w:themeColor="text1"/>
          <w:sz w:val="28"/>
          <w:szCs w:val="28"/>
        </w:rPr>
        <w:t>，充分调动教师发展积极性，提升教学水平与教学能力。完善教材规划、编写、审核、</w:t>
      </w:r>
      <w:r w:rsidR="0031224F" w:rsidRPr="00A812D0">
        <w:rPr>
          <w:rFonts w:ascii="仿宋_GB2312" w:eastAsia="仿宋_GB2312" w:hint="eastAsia"/>
          <w:color w:val="000000" w:themeColor="text1"/>
          <w:sz w:val="28"/>
          <w:szCs w:val="28"/>
        </w:rPr>
        <w:lastRenderedPageBreak/>
        <w:t>选用使用、评价监管机制。</w:t>
      </w:r>
      <w:r w:rsidR="00985B99" w:rsidRPr="00A812D0">
        <w:rPr>
          <w:rFonts w:ascii="仿宋_GB2312" w:eastAsia="仿宋_GB2312" w:hint="eastAsia"/>
          <w:color w:val="000000" w:themeColor="text1"/>
          <w:sz w:val="28"/>
          <w:szCs w:val="28"/>
        </w:rPr>
        <w:t>根据校学生特点创新教材形态</w:t>
      </w:r>
      <w:r w:rsidRPr="00A812D0">
        <w:rPr>
          <w:rFonts w:ascii="仿宋_GB2312" w:eastAsia="仿宋_GB2312" w:hint="eastAsia"/>
          <w:color w:val="000000" w:themeColor="text1"/>
          <w:sz w:val="28"/>
          <w:szCs w:val="28"/>
        </w:rPr>
        <w:t>。</w:t>
      </w:r>
      <w:r w:rsidR="00985B99" w:rsidRPr="00A812D0">
        <w:rPr>
          <w:rFonts w:ascii="仿宋_GB2312" w:eastAsia="仿宋_GB2312" w:hint="eastAsia"/>
          <w:color w:val="000000" w:themeColor="text1"/>
          <w:sz w:val="28"/>
          <w:szCs w:val="28"/>
        </w:rPr>
        <w:t>规范人才培养方案，依据国家战略产业发展需求、专业建设水平、就业质量等合理规划引导专业设置。积极推行认知实习、</w:t>
      </w:r>
      <w:proofErr w:type="gramStart"/>
      <w:r w:rsidR="00985B99" w:rsidRPr="00A812D0">
        <w:rPr>
          <w:rFonts w:ascii="仿宋_GB2312" w:eastAsia="仿宋_GB2312" w:hint="eastAsia"/>
          <w:color w:val="000000" w:themeColor="text1"/>
          <w:sz w:val="28"/>
          <w:szCs w:val="28"/>
        </w:rPr>
        <w:t>跟岗实习</w:t>
      </w:r>
      <w:proofErr w:type="gramEnd"/>
      <w:r w:rsidR="00985B99" w:rsidRPr="00A812D0">
        <w:rPr>
          <w:rFonts w:ascii="仿宋_GB2312" w:eastAsia="仿宋_GB2312" w:hint="eastAsia"/>
          <w:color w:val="000000" w:themeColor="text1"/>
          <w:sz w:val="28"/>
          <w:szCs w:val="28"/>
        </w:rPr>
        <w:t>、定岗实习等多种实习方式，不断提升课程专业和课程教学质量。</w:t>
      </w:r>
      <w:bookmarkStart w:id="28" w:name="_Toc76420245"/>
      <w:bookmarkEnd w:id="25"/>
    </w:p>
    <w:p w:rsidR="00F01381" w:rsidRPr="00F01381" w:rsidRDefault="00F01381" w:rsidP="00F01381">
      <w:pPr>
        <w:ind w:firstLineChars="200" w:firstLine="420"/>
        <w:rPr>
          <w:color w:val="000000" w:themeColor="text1"/>
          <w:szCs w:val="28"/>
        </w:rPr>
      </w:pPr>
    </w:p>
    <w:p w:rsidR="0026408E" w:rsidRPr="00A812D0" w:rsidRDefault="0026408E" w:rsidP="00A812D0">
      <w:pPr>
        <w:pStyle w:val="1"/>
        <w:spacing w:line="240" w:lineRule="auto"/>
        <w:ind w:firstLineChars="200" w:firstLine="562"/>
        <w:rPr>
          <w:color w:val="000000" w:themeColor="text1"/>
          <w:szCs w:val="28"/>
        </w:rPr>
      </w:pPr>
      <w:r w:rsidRPr="00A812D0">
        <w:rPr>
          <w:rFonts w:hint="eastAsia"/>
          <w:color w:val="000000" w:themeColor="text1"/>
          <w:szCs w:val="28"/>
        </w:rPr>
        <w:t>五、</w:t>
      </w:r>
      <w:r w:rsidR="00680561" w:rsidRPr="00A812D0">
        <w:rPr>
          <w:rFonts w:hint="eastAsia"/>
          <w:color w:val="000000" w:themeColor="text1"/>
          <w:szCs w:val="28"/>
        </w:rPr>
        <w:t>发展</w:t>
      </w:r>
      <w:r w:rsidRPr="00A812D0">
        <w:rPr>
          <w:rFonts w:hint="eastAsia"/>
          <w:color w:val="000000" w:themeColor="text1"/>
          <w:szCs w:val="28"/>
        </w:rPr>
        <w:t>举措</w:t>
      </w:r>
      <w:bookmarkEnd w:id="28"/>
    </w:p>
    <w:p w:rsidR="008A0EA1" w:rsidRPr="00A812D0" w:rsidRDefault="00BE2CA6" w:rsidP="00A812D0">
      <w:pPr>
        <w:pStyle w:val="2"/>
        <w:spacing w:line="240" w:lineRule="auto"/>
        <w:ind w:firstLineChars="200" w:firstLine="562"/>
        <w:rPr>
          <w:color w:val="000000" w:themeColor="text1"/>
          <w:szCs w:val="28"/>
        </w:rPr>
      </w:pPr>
      <w:bookmarkStart w:id="29" w:name="_Toc76420246"/>
      <w:bookmarkStart w:id="30" w:name="_Toc49714768"/>
      <w:r w:rsidRPr="00A812D0">
        <w:rPr>
          <w:rFonts w:hint="eastAsia"/>
          <w:color w:val="000000" w:themeColor="text1"/>
          <w:szCs w:val="28"/>
        </w:rPr>
        <w:t>（一）</w:t>
      </w:r>
      <w:bookmarkStart w:id="31" w:name="_Hlk52109508"/>
      <w:r w:rsidR="00332E05" w:rsidRPr="00A812D0">
        <w:rPr>
          <w:rFonts w:hint="eastAsia"/>
          <w:color w:val="000000" w:themeColor="text1"/>
          <w:szCs w:val="28"/>
        </w:rPr>
        <w:t>聚焦专业特色，优化专业建设群</w:t>
      </w:r>
      <w:bookmarkEnd w:id="29"/>
    </w:p>
    <w:bookmarkEnd w:id="31"/>
    <w:p w:rsidR="004F7FBD" w:rsidRPr="004F7FBD" w:rsidRDefault="00BE2CA6" w:rsidP="004F7FBD">
      <w:pPr>
        <w:pStyle w:val="3"/>
        <w:spacing w:before="0" w:beforeAutospacing="0" w:after="0" w:afterAutospacing="0"/>
        <w:ind w:firstLineChars="200" w:firstLine="562"/>
        <w:rPr>
          <w:sz w:val="28"/>
          <w:szCs w:val="28"/>
        </w:rPr>
      </w:pPr>
      <w:r w:rsidRPr="004F7FBD">
        <w:rPr>
          <w:sz w:val="28"/>
          <w:szCs w:val="28"/>
        </w:rPr>
        <w:t>1</w:t>
      </w:r>
      <w:r w:rsidRPr="004F7FBD">
        <w:rPr>
          <w:rFonts w:hint="eastAsia"/>
          <w:sz w:val="28"/>
          <w:szCs w:val="28"/>
        </w:rPr>
        <w:t>.</w:t>
      </w:r>
      <w:r w:rsidR="00BA0DAF">
        <w:rPr>
          <w:rFonts w:hint="eastAsia"/>
          <w:sz w:val="28"/>
          <w:szCs w:val="28"/>
        </w:rPr>
        <w:t>强化专业建设</w:t>
      </w:r>
      <w:r w:rsidR="008A0EA1" w:rsidRPr="004F7FBD">
        <w:rPr>
          <w:rFonts w:hint="eastAsia"/>
          <w:sz w:val="28"/>
          <w:szCs w:val="28"/>
        </w:rPr>
        <w:t>导向</w:t>
      </w:r>
    </w:p>
    <w:p w:rsidR="008A0EA1" w:rsidRPr="00A812D0" w:rsidRDefault="007B5B51" w:rsidP="004F7FBD">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随着人工智能等高新技术应用的推广，传统航运要素不断优化升级。目前港口基本实现了作业单证电子化</w:t>
      </w:r>
      <w:r w:rsidR="00E71C3C" w:rsidRPr="00A812D0">
        <w:rPr>
          <w:rFonts w:ascii="仿宋_GB2312" w:eastAsia="仿宋_GB2312" w:hint="eastAsia"/>
          <w:color w:val="000000" w:themeColor="text1"/>
          <w:sz w:val="28"/>
          <w:szCs w:val="28"/>
        </w:rPr>
        <w:t>，非接触服务成为作业新常态。学校要紧跟时代人才发展需要，调整专业布局，培养能够胜任人工智能、供应链、5</w:t>
      </w:r>
      <w:r w:rsidR="00E71C3C" w:rsidRPr="00A812D0">
        <w:rPr>
          <w:rFonts w:ascii="仿宋_GB2312" w:eastAsia="仿宋_GB2312"/>
          <w:color w:val="000000" w:themeColor="text1"/>
          <w:sz w:val="28"/>
          <w:szCs w:val="28"/>
        </w:rPr>
        <w:t>G</w:t>
      </w:r>
      <w:r w:rsidR="00E71C3C" w:rsidRPr="00A812D0">
        <w:rPr>
          <w:rFonts w:ascii="仿宋_GB2312" w:eastAsia="仿宋_GB2312" w:hint="eastAsia"/>
          <w:color w:val="000000" w:themeColor="text1"/>
          <w:sz w:val="28"/>
          <w:szCs w:val="28"/>
        </w:rPr>
        <w:t>技术、智慧</w:t>
      </w:r>
      <w:proofErr w:type="gramStart"/>
      <w:r w:rsidR="00E71C3C" w:rsidRPr="00A812D0">
        <w:rPr>
          <w:rFonts w:ascii="仿宋_GB2312" w:eastAsia="仿宋_GB2312" w:hint="eastAsia"/>
          <w:color w:val="000000" w:themeColor="text1"/>
          <w:sz w:val="28"/>
          <w:szCs w:val="28"/>
        </w:rPr>
        <w:t>云知识</w:t>
      </w:r>
      <w:proofErr w:type="gramEnd"/>
      <w:r w:rsidR="009C3F1A">
        <w:rPr>
          <w:rFonts w:ascii="仿宋_GB2312" w:hint="eastAsia"/>
          <w:color w:val="000000" w:themeColor="text1"/>
          <w:sz w:val="28"/>
          <w:szCs w:val="28"/>
        </w:rPr>
        <w:t>等</w:t>
      </w:r>
      <w:r w:rsidR="00E71C3C" w:rsidRPr="00A812D0">
        <w:rPr>
          <w:rFonts w:ascii="仿宋_GB2312" w:eastAsia="仿宋_GB2312" w:hint="eastAsia"/>
          <w:color w:val="000000" w:themeColor="text1"/>
          <w:sz w:val="28"/>
          <w:szCs w:val="28"/>
        </w:rPr>
        <w:t>复合型专业人才，提高专业核心竞争力，优化航运教育领域的教育体系和培养方式，推动专业建设向数字化模式融合发展</w:t>
      </w:r>
      <w:r w:rsidR="008A0EA1" w:rsidRPr="00A812D0">
        <w:rPr>
          <w:rFonts w:ascii="仿宋_GB2312" w:eastAsia="仿宋_GB2312"/>
          <w:color w:val="000000" w:themeColor="text1"/>
          <w:sz w:val="28"/>
          <w:szCs w:val="28"/>
        </w:rPr>
        <w:t>。</w:t>
      </w:r>
    </w:p>
    <w:p w:rsidR="004F7FBD" w:rsidRPr="004F7FBD" w:rsidRDefault="00BE2CA6" w:rsidP="004F7FBD">
      <w:pPr>
        <w:pStyle w:val="3"/>
        <w:spacing w:before="0" w:beforeAutospacing="0" w:after="0" w:afterAutospacing="0"/>
        <w:ind w:firstLineChars="200" w:firstLine="562"/>
        <w:rPr>
          <w:sz w:val="28"/>
          <w:szCs w:val="28"/>
        </w:rPr>
      </w:pPr>
      <w:bookmarkStart w:id="32" w:name="_Hlk52108952"/>
      <w:r w:rsidRPr="004F7FBD">
        <w:rPr>
          <w:sz w:val="28"/>
          <w:szCs w:val="28"/>
        </w:rPr>
        <w:t>2</w:t>
      </w:r>
      <w:r w:rsidRPr="004F7FBD">
        <w:rPr>
          <w:rFonts w:hint="eastAsia"/>
          <w:sz w:val="28"/>
          <w:szCs w:val="28"/>
        </w:rPr>
        <w:t>.</w:t>
      </w:r>
      <w:bookmarkEnd w:id="32"/>
      <w:r w:rsidR="00BA0DAF">
        <w:rPr>
          <w:rFonts w:hint="eastAsia"/>
          <w:sz w:val="28"/>
          <w:szCs w:val="28"/>
        </w:rPr>
        <w:t>优化专业结构布局</w:t>
      </w:r>
    </w:p>
    <w:p w:rsidR="008A0EA1" w:rsidRPr="00A812D0" w:rsidRDefault="008A0EA1" w:rsidP="004F7FBD">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优化职业教育层次结构和专业布局。</w:t>
      </w:r>
      <w:r w:rsidRPr="00A812D0">
        <w:rPr>
          <w:rFonts w:ascii="仿宋_GB2312" w:eastAsia="仿宋_GB2312"/>
          <w:color w:val="000000" w:themeColor="text1"/>
          <w:sz w:val="28"/>
          <w:szCs w:val="28"/>
        </w:rPr>
        <w:t>以现有</w:t>
      </w:r>
      <w:r w:rsidR="00DD42F9">
        <w:rPr>
          <w:rFonts w:ascii="仿宋_GB2312" w:hint="eastAsia"/>
          <w:color w:val="000000" w:themeColor="text1"/>
          <w:sz w:val="28"/>
          <w:szCs w:val="28"/>
        </w:rPr>
        <w:t>市级</w:t>
      </w:r>
      <w:r w:rsidRPr="00A812D0">
        <w:rPr>
          <w:rFonts w:ascii="仿宋_GB2312" w:eastAsia="仿宋_GB2312"/>
          <w:color w:val="000000" w:themeColor="text1"/>
          <w:sz w:val="28"/>
          <w:szCs w:val="28"/>
        </w:rPr>
        <w:t>品牌专业、特色精品专业以及</w:t>
      </w:r>
      <w:r w:rsidR="00242CA1" w:rsidRPr="00A812D0">
        <w:rPr>
          <w:rFonts w:ascii="仿宋_GB2312" w:eastAsia="仿宋_GB2312"/>
          <w:color w:val="000000" w:themeColor="text1"/>
          <w:sz w:val="28"/>
          <w:szCs w:val="28"/>
        </w:rPr>
        <w:t>中高职教育贯通</w:t>
      </w:r>
      <w:r w:rsidR="00DD42F9">
        <w:rPr>
          <w:rFonts w:ascii="仿宋_GB2312" w:hint="eastAsia"/>
          <w:color w:val="000000" w:themeColor="text1"/>
          <w:sz w:val="28"/>
          <w:szCs w:val="28"/>
        </w:rPr>
        <w:t>专业</w:t>
      </w:r>
      <w:r w:rsidR="00242CA1" w:rsidRPr="00A812D0">
        <w:rPr>
          <w:rFonts w:ascii="仿宋_GB2312" w:eastAsia="仿宋_GB2312"/>
          <w:color w:val="000000" w:themeColor="text1"/>
          <w:sz w:val="28"/>
          <w:szCs w:val="28"/>
        </w:rPr>
        <w:t>为基础，进一步拓展专业优势</w:t>
      </w:r>
      <w:r w:rsidR="00242CA1" w:rsidRPr="00A812D0">
        <w:rPr>
          <w:rFonts w:ascii="仿宋_GB2312" w:eastAsia="仿宋_GB2312" w:hint="eastAsia"/>
          <w:color w:val="000000" w:themeColor="text1"/>
          <w:sz w:val="28"/>
          <w:szCs w:val="28"/>
        </w:rPr>
        <w:t>。</w:t>
      </w:r>
      <w:r w:rsidRPr="00A812D0">
        <w:rPr>
          <w:rFonts w:ascii="仿宋_GB2312" w:eastAsia="仿宋_GB2312"/>
          <w:color w:val="000000" w:themeColor="text1"/>
          <w:sz w:val="28"/>
          <w:szCs w:val="28"/>
        </w:rPr>
        <w:t>通过专业结构调整，集聚优质办学资源，集中力量打造品牌专业和优势专业群，形成整体合力，实现规模效益。</w:t>
      </w:r>
    </w:p>
    <w:p w:rsidR="004F7FBD" w:rsidRPr="004F7FBD" w:rsidRDefault="00BE2CA6" w:rsidP="004F7FBD">
      <w:pPr>
        <w:pStyle w:val="3"/>
        <w:spacing w:before="0" w:beforeAutospacing="0" w:after="0" w:afterAutospacing="0"/>
        <w:ind w:firstLineChars="200" w:firstLine="562"/>
        <w:rPr>
          <w:sz w:val="28"/>
          <w:szCs w:val="28"/>
        </w:rPr>
      </w:pPr>
      <w:bookmarkStart w:id="33" w:name="_Hlk52108962"/>
      <w:r w:rsidRPr="004F7FBD">
        <w:rPr>
          <w:sz w:val="28"/>
          <w:szCs w:val="28"/>
        </w:rPr>
        <w:t>3</w:t>
      </w:r>
      <w:r w:rsidRPr="004F7FBD">
        <w:rPr>
          <w:rFonts w:hint="eastAsia"/>
          <w:sz w:val="28"/>
          <w:szCs w:val="28"/>
        </w:rPr>
        <w:t>.</w:t>
      </w:r>
      <w:bookmarkEnd w:id="33"/>
      <w:r w:rsidR="00BA0DAF">
        <w:rPr>
          <w:rFonts w:hint="eastAsia"/>
          <w:sz w:val="28"/>
          <w:szCs w:val="28"/>
        </w:rPr>
        <w:t>推进专业特色发展</w:t>
      </w:r>
    </w:p>
    <w:p w:rsidR="008A0EA1" w:rsidRPr="00A812D0" w:rsidRDefault="00242CA1" w:rsidP="004F7FBD">
      <w:pPr>
        <w:ind w:firstLineChars="200" w:firstLine="560"/>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坚持</w:t>
      </w:r>
      <w:r w:rsidR="008A0EA1" w:rsidRPr="00A812D0">
        <w:rPr>
          <w:rFonts w:ascii="仿宋_GB2312" w:eastAsia="仿宋_GB2312" w:hint="eastAsia"/>
          <w:color w:val="000000" w:themeColor="text1"/>
          <w:sz w:val="28"/>
          <w:szCs w:val="28"/>
        </w:rPr>
        <w:t>“规模稳定，适当拓展，精品办学，突出特色”的方向，大力发展专业内涵，取长补短，提高职业教育的办学质量。</w:t>
      </w:r>
      <w:r w:rsidRPr="00A812D0">
        <w:rPr>
          <w:rFonts w:ascii="仿宋_GB2312" w:eastAsia="仿宋_GB2312" w:hint="eastAsia"/>
          <w:color w:val="000000" w:themeColor="text1"/>
          <w:sz w:val="28"/>
          <w:szCs w:val="28"/>
        </w:rPr>
        <w:t>推进课程内涵建设，优化</w:t>
      </w:r>
      <w:r w:rsidRPr="00A812D0">
        <w:rPr>
          <w:rFonts w:ascii="仿宋_GB2312" w:eastAsia="仿宋_GB2312"/>
          <w:color w:val="000000" w:themeColor="text1"/>
          <w:sz w:val="28"/>
          <w:szCs w:val="28"/>
        </w:rPr>
        <w:t>精品特色专业</w:t>
      </w:r>
      <w:r w:rsidRPr="00A812D0">
        <w:rPr>
          <w:rFonts w:ascii="仿宋_GB2312" w:eastAsia="仿宋_GB2312" w:hint="eastAsia"/>
          <w:color w:val="000000" w:themeColor="text1"/>
          <w:sz w:val="28"/>
          <w:szCs w:val="28"/>
        </w:rPr>
        <w:t>。</w:t>
      </w:r>
      <w:r w:rsidRPr="00A812D0">
        <w:rPr>
          <w:rFonts w:ascii="仿宋_GB2312" w:eastAsia="仿宋_GB2312"/>
          <w:color w:val="000000" w:themeColor="text1"/>
          <w:sz w:val="28"/>
          <w:szCs w:val="28"/>
        </w:rPr>
        <w:t>动态调整人才培养方案，使其匹配物流</w:t>
      </w:r>
      <w:r w:rsidRPr="00A812D0">
        <w:rPr>
          <w:rFonts w:ascii="仿宋_GB2312" w:eastAsia="仿宋_GB2312"/>
          <w:color w:val="000000" w:themeColor="text1"/>
          <w:sz w:val="28"/>
          <w:szCs w:val="28"/>
        </w:rPr>
        <w:lastRenderedPageBreak/>
        <w:t>业和航运业</w:t>
      </w:r>
      <w:r w:rsidRPr="00A812D0">
        <w:rPr>
          <w:rFonts w:ascii="仿宋_GB2312" w:eastAsia="仿宋_GB2312" w:hint="eastAsia"/>
          <w:color w:val="000000" w:themeColor="text1"/>
          <w:sz w:val="28"/>
          <w:szCs w:val="28"/>
        </w:rPr>
        <w:t>人才需求。</w:t>
      </w:r>
      <w:r w:rsidRPr="00A812D0">
        <w:rPr>
          <w:rFonts w:ascii="仿宋_GB2312" w:eastAsia="仿宋_GB2312"/>
          <w:color w:val="000000" w:themeColor="text1"/>
          <w:sz w:val="28"/>
          <w:szCs w:val="28"/>
        </w:rPr>
        <w:t>重视实训课程实践技能的培养，不断适应相关产业的新岗位、新技术和新要求，优化特色专业群。</w:t>
      </w:r>
    </w:p>
    <w:p w:rsidR="0071761D" w:rsidRPr="00A812D0" w:rsidRDefault="0071761D" w:rsidP="00A812D0">
      <w:pPr>
        <w:pStyle w:val="2"/>
        <w:spacing w:line="240" w:lineRule="auto"/>
        <w:ind w:firstLineChars="200" w:firstLine="562"/>
        <w:rPr>
          <w:rFonts w:ascii="Microsoft YaHei" w:eastAsia="Microsoft YaHei" w:hAnsi="Microsoft YaHei"/>
          <w:color w:val="000000" w:themeColor="text1"/>
          <w:szCs w:val="28"/>
        </w:rPr>
      </w:pPr>
      <w:bookmarkStart w:id="34" w:name="_Toc76420247"/>
      <w:r w:rsidRPr="00A812D0">
        <w:rPr>
          <w:rFonts w:hint="eastAsia"/>
          <w:color w:val="000000" w:themeColor="text1"/>
          <w:szCs w:val="28"/>
        </w:rPr>
        <w:t>（</w:t>
      </w:r>
      <w:r w:rsidR="00BE2CA6" w:rsidRPr="00A812D0">
        <w:rPr>
          <w:rFonts w:hint="eastAsia"/>
          <w:color w:val="000000" w:themeColor="text1"/>
          <w:szCs w:val="28"/>
        </w:rPr>
        <w:t>二</w:t>
      </w:r>
      <w:r w:rsidRPr="00A812D0">
        <w:rPr>
          <w:rFonts w:hint="eastAsia"/>
          <w:color w:val="000000" w:themeColor="text1"/>
          <w:szCs w:val="28"/>
        </w:rPr>
        <w:t>）</w:t>
      </w:r>
      <w:r w:rsidR="002B7C99" w:rsidRPr="00A812D0">
        <w:rPr>
          <w:rFonts w:hint="eastAsia"/>
          <w:color w:val="000000" w:themeColor="text1"/>
          <w:szCs w:val="28"/>
        </w:rPr>
        <w:t>坚持立德树人，建设高水平师资队伍</w:t>
      </w:r>
      <w:bookmarkEnd w:id="34"/>
    </w:p>
    <w:p w:rsidR="004F7FBD" w:rsidRPr="004F7FBD" w:rsidRDefault="00242CA1" w:rsidP="004F7FBD">
      <w:pPr>
        <w:pStyle w:val="3"/>
        <w:spacing w:before="0" w:beforeAutospacing="0" w:after="0" w:afterAutospacing="0"/>
        <w:ind w:firstLineChars="200" w:firstLine="562"/>
        <w:rPr>
          <w:sz w:val="28"/>
          <w:szCs w:val="28"/>
        </w:rPr>
      </w:pPr>
      <w:r w:rsidRPr="004F7FBD">
        <w:rPr>
          <w:rFonts w:hint="eastAsia"/>
          <w:sz w:val="28"/>
          <w:szCs w:val="28"/>
        </w:rPr>
        <w:t>4</w:t>
      </w:r>
      <w:r w:rsidR="0071761D" w:rsidRPr="004F7FBD">
        <w:rPr>
          <w:rFonts w:hint="eastAsia"/>
          <w:sz w:val="28"/>
          <w:szCs w:val="28"/>
        </w:rPr>
        <w:t>.</w:t>
      </w:r>
      <w:r w:rsidR="00951ADC" w:rsidRPr="004F7FBD">
        <w:rPr>
          <w:rFonts w:hint="eastAsia"/>
          <w:sz w:val="28"/>
          <w:szCs w:val="28"/>
        </w:rPr>
        <w:t>丰富</w:t>
      </w:r>
      <w:r w:rsidR="002B7C99" w:rsidRPr="004F7FBD">
        <w:rPr>
          <w:rFonts w:hint="eastAsia"/>
          <w:sz w:val="28"/>
          <w:szCs w:val="28"/>
        </w:rPr>
        <w:t>骨干教师研修</w:t>
      </w:r>
      <w:r w:rsidR="00B45DB3" w:rsidRPr="004F7FBD">
        <w:rPr>
          <w:rFonts w:hint="eastAsia"/>
          <w:sz w:val="28"/>
          <w:szCs w:val="28"/>
        </w:rPr>
        <w:t>计划</w:t>
      </w:r>
    </w:p>
    <w:p w:rsidR="002B7C99" w:rsidRPr="00A812D0" w:rsidRDefault="002B7C99" w:rsidP="004F7FBD">
      <w:pPr>
        <w:ind w:firstLineChars="200" w:firstLine="560"/>
        <w:rPr>
          <w:rFonts w:ascii="仿宋_GB2312" w:eastAsia="仿宋_GB2312" w:hAnsi="宋体"/>
          <w:color w:val="000000" w:themeColor="text1"/>
          <w:sz w:val="28"/>
          <w:szCs w:val="28"/>
        </w:rPr>
      </w:pPr>
      <w:r w:rsidRPr="00A812D0">
        <w:rPr>
          <w:rFonts w:ascii="仿宋_GB2312" w:eastAsia="仿宋_GB2312" w:hAnsi="宋体"/>
          <w:color w:val="000000" w:themeColor="text1"/>
          <w:sz w:val="28"/>
          <w:szCs w:val="28"/>
        </w:rPr>
        <w:t>鼓励支持各专业、学科开展国际</w:t>
      </w:r>
      <w:r w:rsidRPr="00A812D0">
        <w:rPr>
          <w:rFonts w:ascii="仿宋_GB2312" w:eastAsia="仿宋_GB2312" w:hAnsi="宋体" w:hint="eastAsia"/>
          <w:color w:val="000000" w:themeColor="text1"/>
          <w:sz w:val="28"/>
          <w:szCs w:val="28"/>
        </w:rPr>
        <w:t>、国内</w:t>
      </w:r>
      <w:r w:rsidRPr="00A812D0">
        <w:rPr>
          <w:rFonts w:ascii="仿宋_GB2312" w:eastAsia="仿宋_GB2312" w:hAnsi="宋体"/>
          <w:color w:val="000000" w:themeColor="text1"/>
          <w:sz w:val="28"/>
          <w:szCs w:val="28"/>
        </w:rPr>
        <w:t>合作</w:t>
      </w:r>
      <w:r w:rsidRPr="00A812D0">
        <w:rPr>
          <w:rFonts w:ascii="仿宋_GB2312" w:eastAsia="仿宋_GB2312" w:hAnsi="宋体" w:hint="eastAsia"/>
          <w:color w:val="000000" w:themeColor="text1"/>
          <w:sz w:val="28"/>
          <w:szCs w:val="28"/>
        </w:rPr>
        <w:t>研修计划</w:t>
      </w:r>
      <w:r w:rsidRPr="00A812D0">
        <w:rPr>
          <w:rFonts w:ascii="仿宋_GB2312" w:eastAsia="仿宋_GB2312" w:hAnsi="宋体"/>
          <w:color w:val="000000" w:themeColor="text1"/>
          <w:sz w:val="28"/>
          <w:szCs w:val="28"/>
        </w:rPr>
        <w:t>，积极支持各</w:t>
      </w:r>
      <w:proofErr w:type="gramStart"/>
      <w:r w:rsidRPr="00A812D0">
        <w:rPr>
          <w:rFonts w:ascii="仿宋_GB2312" w:eastAsia="仿宋_GB2312" w:hAnsi="宋体"/>
          <w:color w:val="000000" w:themeColor="text1"/>
          <w:sz w:val="28"/>
          <w:szCs w:val="28"/>
        </w:rPr>
        <w:t>类开拓</w:t>
      </w:r>
      <w:proofErr w:type="gramEnd"/>
      <w:r w:rsidRPr="00A812D0">
        <w:rPr>
          <w:rFonts w:ascii="仿宋_GB2312" w:eastAsia="仿宋_GB2312" w:hAnsi="宋体"/>
          <w:color w:val="000000" w:themeColor="text1"/>
          <w:sz w:val="28"/>
          <w:szCs w:val="28"/>
        </w:rPr>
        <w:t>视野，活跃学术气氛的学术和交流活动，有计划资助中青年后备骨干人才开展</w:t>
      </w:r>
      <w:r w:rsidRPr="00A812D0">
        <w:rPr>
          <w:rFonts w:ascii="仿宋_GB2312" w:eastAsia="仿宋_GB2312" w:hAnsi="宋体" w:hint="eastAsia"/>
          <w:color w:val="000000" w:themeColor="text1"/>
          <w:sz w:val="28"/>
          <w:szCs w:val="28"/>
        </w:rPr>
        <w:t>学位</w:t>
      </w:r>
      <w:r w:rsidRPr="00A812D0">
        <w:rPr>
          <w:rFonts w:ascii="仿宋_GB2312" w:eastAsia="仿宋_GB2312" w:hAnsi="宋体"/>
          <w:color w:val="000000" w:themeColor="text1"/>
          <w:sz w:val="28"/>
          <w:szCs w:val="28"/>
        </w:rPr>
        <w:t>研修、合作科研。鼓励中青年教师提升学历层次，</w:t>
      </w:r>
      <w:r w:rsidRPr="00A812D0">
        <w:rPr>
          <w:rFonts w:ascii="仿宋_GB2312" w:eastAsia="仿宋_GB2312" w:hAnsi="宋体" w:hint="eastAsia"/>
          <w:color w:val="000000" w:themeColor="text1"/>
          <w:sz w:val="28"/>
          <w:szCs w:val="28"/>
        </w:rPr>
        <w:t>通过</w:t>
      </w:r>
      <w:r w:rsidRPr="00A812D0">
        <w:rPr>
          <w:rFonts w:ascii="仿宋_GB2312" w:eastAsia="仿宋_GB2312" w:hAnsi="宋体"/>
          <w:color w:val="000000" w:themeColor="text1"/>
          <w:sz w:val="28"/>
          <w:szCs w:val="28"/>
        </w:rPr>
        <w:t>“</w:t>
      </w:r>
      <w:r w:rsidRPr="00A812D0">
        <w:rPr>
          <w:rFonts w:ascii="仿宋_GB2312" w:eastAsia="仿宋_GB2312" w:hAnsi="宋体"/>
          <w:color w:val="000000" w:themeColor="text1"/>
          <w:sz w:val="28"/>
          <w:szCs w:val="28"/>
        </w:rPr>
        <w:t>传帮带</w:t>
      </w:r>
      <w:r w:rsidRPr="00A812D0">
        <w:rPr>
          <w:rFonts w:ascii="仿宋_GB2312" w:eastAsia="仿宋_GB2312" w:hAnsi="宋体"/>
          <w:color w:val="000000" w:themeColor="text1"/>
          <w:sz w:val="28"/>
          <w:szCs w:val="28"/>
        </w:rPr>
        <w:t>”</w:t>
      </w:r>
      <w:r w:rsidRPr="00A812D0">
        <w:rPr>
          <w:rFonts w:ascii="仿宋_GB2312" w:eastAsia="仿宋_GB2312" w:hAnsi="宋体"/>
          <w:color w:val="000000" w:themeColor="text1"/>
          <w:sz w:val="28"/>
          <w:szCs w:val="28"/>
        </w:rPr>
        <w:t>培养计划</w:t>
      </w:r>
      <w:r w:rsidRPr="00A812D0">
        <w:rPr>
          <w:rFonts w:ascii="仿宋_GB2312" w:eastAsia="仿宋_GB2312" w:hAnsi="宋体" w:hint="eastAsia"/>
          <w:color w:val="000000" w:themeColor="text1"/>
          <w:sz w:val="28"/>
          <w:szCs w:val="28"/>
        </w:rPr>
        <w:t>，充</w:t>
      </w:r>
      <w:r w:rsidRPr="00A812D0">
        <w:rPr>
          <w:rFonts w:ascii="仿宋_GB2312" w:eastAsia="仿宋_GB2312" w:hAnsi="宋体"/>
          <w:color w:val="000000" w:themeColor="text1"/>
          <w:sz w:val="28"/>
          <w:szCs w:val="28"/>
        </w:rPr>
        <w:t>分</w:t>
      </w:r>
      <w:r w:rsidRPr="00A812D0">
        <w:rPr>
          <w:rFonts w:ascii="仿宋_GB2312" w:eastAsia="仿宋_GB2312" w:hAnsi="宋体" w:hint="eastAsia"/>
          <w:color w:val="000000" w:themeColor="text1"/>
          <w:sz w:val="28"/>
          <w:szCs w:val="28"/>
        </w:rPr>
        <w:t>发挥骨干</w:t>
      </w:r>
      <w:r w:rsidRPr="00A812D0">
        <w:rPr>
          <w:rFonts w:ascii="仿宋_GB2312" w:eastAsia="仿宋_GB2312" w:hAnsi="宋体"/>
          <w:color w:val="000000" w:themeColor="text1"/>
          <w:sz w:val="28"/>
          <w:szCs w:val="28"/>
        </w:rPr>
        <w:t>老教师的传、帮、带作用</w:t>
      </w:r>
      <w:r w:rsidRPr="00A812D0">
        <w:rPr>
          <w:rFonts w:ascii="仿宋_GB2312" w:eastAsia="仿宋_GB2312" w:hAnsi="宋体" w:hint="eastAsia"/>
          <w:color w:val="000000" w:themeColor="text1"/>
          <w:sz w:val="28"/>
          <w:szCs w:val="28"/>
        </w:rPr>
        <w:t>，</w:t>
      </w:r>
      <w:r w:rsidRPr="00A812D0">
        <w:rPr>
          <w:rFonts w:ascii="仿宋_GB2312" w:eastAsia="仿宋_GB2312" w:hAnsi="宋体"/>
          <w:color w:val="000000" w:themeColor="text1"/>
          <w:sz w:val="28"/>
          <w:szCs w:val="28"/>
        </w:rPr>
        <w:t>重点对青年教师的教学科研环节、实践环节进行指导，加快</w:t>
      </w:r>
      <w:r w:rsidR="00951ADC" w:rsidRPr="00A812D0">
        <w:rPr>
          <w:rFonts w:ascii="仿宋_GB2312" w:eastAsia="仿宋_GB2312" w:hAnsi="宋体" w:hint="eastAsia"/>
          <w:color w:val="000000" w:themeColor="text1"/>
          <w:sz w:val="28"/>
          <w:szCs w:val="28"/>
        </w:rPr>
        <w:t>骨干</w:t>
      </w:r>
      <w:r w:rsidRPr="00A812D0">
        <w:rPr>
          <w:rFonts w:ascii="仿宋_GB2312" w:eastAsia="仿宋_GB2312" w:hAnsi="宋体"/>
          <w:color w:val="000000" w:themeColor="text1"/>
          <w:sz w:val="28"/>
          <w:szCs w:val="28"/>
        </w:rPr>
        <w:t>教师成长。</w:t>
      </w:r>
    </w:p>
    <w:p w:rsidR="004F7FBD" w:rsidRPr="004F7FBD" w:rsidRDefault="00B45DB3" w:rsidP="004F7FBD">
      <w:pPr>
        <w:pStyle w:val="3"/>
        <w:spacing w:before="0" w:beforeAutospacing="0" w:after="0" w:afterAutospacing="0"/>
        <w:ind w:firstLineChars="200" w:firstLine="562"/>
        <w:rPr>
          <w:sz w:val="28"/>
          <w:szCs w:val="28"/>
        </w:rPr>
      </w:pPr>
      <w:r w:rsidRPr="004F7FBD">
        <w:rPr>
          <w:rFonts w:hint="eastAsia"/>
          <w:sz w:val="28"/>
          <w:szCs w:val="28"/>
        </w:rPr>
        <w:t>5</w:t>
      </w:r>
      <w:r w:rsidR="0071761D" w:rsidRPr="004F7FBD">
        <w:rPr>
          <w:rFonts w:hint="eastAsia"/>
          <w:sz w:val="28"/>
          <w:szCs w:val="28"/>
        </w:rPr>
        <w:t>.</w:t>
      </w:r>
      <w:r w:rsidR="00242CA1" w:rsidRPr="004F7FBD">
        <w:rPr>
          <w:rFonts w:hint="eastAsia"/>
          <w:sz w:val="28"/>
          <w:szCs w:val="28"/>
        </w:rPr>
        <w:t>完善教师职称评定制度</w:t>
      </w:r>
    </w:p>
    <w:p w:rsidR="00DE3038" w:rsidRPr="00A812D0" w:rsidRDefault="002B7C99" w:rsidP="004F7FBD">
      <w:pPr>
        <w:pStyle w:val="a8"/>
        <w:ind w:firstLineChars="200" w:firstLine="560"/>
        <w:jc w:val="both"/>
        <w:rPr>
          <w:rFonts w:ascii="仿宋_GB2312" w:eastAsia="仿宋_GB2312"/>
          <w:color w:val="000000" w:themeColor="text1"/>
          <w:sz w:val="28"/>
          <w:szCs w:val="28"/>
        </w:rPr>
      </w:pPr>
      <w:r w:rsidRPr="00A812D0">
        <w:rPr>
          <w:rFonts w:ascii="仿宋_GB2312" w:eastAsia="仿宋_GB2312" w:hint="eastAsia"/>
          <w:color w:val="000000" w:themeColor="text1"/>
          <w:sz w:val="28"/>
          <w:szCs w:val="28"/>
        </w:rPr>
        <w:t>结合中等职业学校教师职业特点，统一职称等级和名称，完善学校职业教师职称评价基本标准，创新职称评价机制，吸收中等职业学校教师职称评审经验，实现职称评定与岗位聘用制度的有效衔接。</w:t>
      </w:r>
    </w:p>
    <w:p w:rsidR="004F7FBD" w:rsidRPr="004F7FBD" w:rsidRDefault="00037166" w:rsidP="004F7FBD">
      <w:pPr>
        <w:pStyle w:val="3"/>
        <w:spacing w:before="0" w:beforeAutospacing="0" w:after="0" w:afterAutospacing="0"/>
        <w:ind w:firstLineChars="200" w:firstLine="562"/>
        <w:rPr>
          <w:sz w:val="28"/>
          <w:szCs w:val="28"/>
        </w:rPr>
      </w:pPr>
      <w:r>
        <w:rPr>
          <w:rFonts w:hint="eastAsia"/>
          <w:sz w:val="28"/>
          <w:szCs w:val="28"/>
        </w:rPr>
        <w:t>6</w:t>
      </w:r>
      <w:r w:rsidR="00C928BC" w:rsidRPr="004F7FBD">
        <w:rPr>
          <w:rFonts w:hint="eastAsia"/>
          <w:sz w:val="28"/>
          <w:szCs w:val="28"/>
        </w:rPr>
        <w:t>.</w:t>
      </w:r>
      <w:r>
        <w:rPr>
          <w:rFonts w:hint="eastAsia"/>
          <w:sz w:val="28"/>
          <w:szCs w:val="28"/>
        </w:rPr>
        <w:t>采取有效的人才引进措施</w:t>
      </w:r>
    </w:p>
    <w:p w:rsidR="00C928BC" w:rsidRPr="00A812D0" w:rsidRDefault="00C928BC" w:rsidP="004F7FBD">
      <w:pPr>
        <w:ind w:firstLineChars="200" w:firstLine="560"/>
        <w:rPr>
          <w:rFonts w:ascii="仿宋_GB2312" w:eastAsia="仿宋_GB2312" w:hAnsi="宋体" w:cs="宋体"/>
          <w:color w:val="000000" w:themeColor="text1"/>
          <w:kern w:val="0"/>
          <w:sz w:val="28"/>
          <w:szCs w:val="28"/>
        </w:rPr>
      </w:pPr>
      <w:r w:rsidRPr="00A812D0">
        <w:rPr>
          <w:rFonts w:ascii="仿宋_GB2312" w:eastAsia="仿宋_GB2312" w:hAnsi="宋体" w:cs="宋体"/>
          <w:color w:val="000000" w:themeColor="text1"/>
          <w:kern w:val="0"/>
          <w:sz w:val="28"/>
          <w:szCs w:val="28"/>
        </w:rPr>
        <w:t>制定灵活、有效的人才引进政策，推出符合学校实际的引进遴选、评估与淘汰机制，力争在人才引进政策和实践上有新的突破。从企事业单位、生产实践第一线引进专业实践能力较强的工程技术人员和管理人员，充实专业教师、行政管理队伍。加大优秀成熟人才的引进力度，提高特殊人才和技能型人才的引进比例，注重教学实验辅助队伍的建设。</w:t>
      </w:r>
    </w:p>
    <w:p w:rsidR="004F7FBD" w:rsidRPr="004F7FBD" w:rsidRDefault="00037166" w:rsidP="004F7FBD">
      <w:pPr>
        <w:pStyle w:val="3"/>
        <w:spacing w:before="0" w:beforeAutospacing="0" w:after="0" w:afterAutospacing="0"/>
        <w:ind w:firstLineChars="200" w:firstLine="562"/>
        <w:rPr>
          <w:sz w:val="28"/>
          <w:szCs w:val="28"/>
        </w:rPr>
      </w:pPr>
      <w:r>
        <w:rPr>
          <w:rFonts w:hint="eastAsia"/>
          <w:sz w:val="28"/>
          <w:szCs w:val="28"/>
        </w:rPr>
        <w:t>7</w:t>
      </w:r>
      <w:r w:rsidR="00B45DB3" w:rsidRPr="004F7FBD">
        <w:rPr>
          <w:rFonts w:hint="eastAsia"/>
          <w:sz w:val="28"/>
          <w:szCs w:val="28"/>
        </w:rPr>
        <w:t>.构建严谨学业学术评价制度。</w:t>
      </w:r>
    </w:p>
    <w:p w:rsidR="00B45DB3" w:rsidRPr="00A812D0" w:rsidRDefault="00B45DB3" w:rsidP="004F7FBD">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lastRenderedPageBreak/>
        <w:t>营造互学互鉴、教学相长、积极向上的学业氛围，构建严谨治学、注重诚信、讲求责任、风清气正的教育生态。强化学业诚信建设，坚持教育、预防、监督、惩处相结合，建立师生诚信档案。教师恪守师德，学生维护诚信和道德，严守考试纪律，端正学习态度。</w:t>
      </w:r>
    </w:p>
    <w:p w:rsidR="00C93222" w:rsidRPr="00B471AA" w:rsidRDefault="00E06EF5" w:rsidP="00A812D0">
      <w:pPr>
        <w:pStyle w:val="2"/>
        <w:spacing w:line="240" w:lineRule="auto"/>
        <w:ind w:firstLineChars="200" w:firstLine="562"/>
        <w:rPr>
          <w:rFonts w:eastAsiaTheme="minorEastAsia"/>
          <w:color w:val="000000" w:themeColor="text1"/>
          <w:szCs w:val="28"/>
        </w:rPr>
      </w:pPr>
      <w:bookmarkStart w:id="35" w:name="_Toc76420248"/>
      <w:bookmarkStart w:id="36" w:name="_Hlk66207982"/>
      <w:r w:rsidRPr="00A812D0">
        <w:rPr>
          <w:rFonts w:hint="eastAsia"/>
          <w:color w:val="000000" w:themeColor="text1"/>
          <w:szCs w:val="28"/>
        </w:rPr>
        <w:t>（</w:t>
      </w:r>
      <w:r w:rsidR="00BE2CA6" w:rsidRPr="00A812D0">
        <w:rPr>
          <w:rFonts w:hint="eastAsia"/>
          <w:color w:val="000000" w:themeColor="text1"/>
          <w:szCs w:val="28"/>
        </w:rPr>
        <w:t>三</w:t>
      </w:r>
      <w:r w:rsidRPr="00A812D0">
        <w:rPr>
          <w:rFonts w:hint="eastAsia"/>
          <w:color w:val="000000" w:themeColor="text1"/>
          <w:szCs w:val="28"/>
        </w:rPr>
        <w:t>）</w:t>
      </w:r>
      <w:bookmarkEnd w:id="30"/>
      <w:r w:rsidR="003965F7" w:rsidRPr="00A812D0">
        <w:rPr>
          <w:rFonts w:hint="eastAsia"/>
          <w:color w:val="000000" w:themeColor="text1"/>
          <w:szCs w:val="28"/>
        </w:rPr>
        <w:t>弘扬科学精神</w:t>
      </w:r>
      <w:r w:rsidR="00C93222" w:rsidRPr="00A812D0">
        <w:rPr>
          <w:rFonts w:hint="eastAsia"/>
          <w:color w:val="000000" w:themeColor="text1"/>
          <w:szCs w:val="28"/>
        </w:rPr>
        <w:t>，</w:t>
      </w:r>
      <w:r w:rsidR="003965F7" w:rsidRPr="00A812D0">
        <w:rPr>
          <w:rFonts w:hint="eastAsia"/>
          <w:color w:val="000000" w:themeColor="text1"/>
          <w:szCs w:val="28"/>
        </w:rPr>
        <w:t>加强教风学风建设</w:t>
      </w:r>
      <w:bookmarkEnd w:id="35"/>
      <w:r w:rsidR="00B471AA">
        <w:rPr>
          <w:rFonts w:eastAsiaTheme="minorEastAsia" w:hint="eastAsia"/>
          <w:color w:val="000000" w:themeColor="text1"/>
          <w:szCs w:val="28"/>
        </w:rPr>
        <w:t>，</w:t>
      </w:r>
    </w:p>
    <w:bookmarkEnd w:id="36"/>
    <w:p w:rsidR="004F7FBD" w:rsidRPr="004F7FBD" w:rsidRDefault="00037166" w:rsidP="004F7FBD">
      <w:pPr>
        <w:pStyle w:val="3"/>
        <w:spacing w:before="0" w:beforeAutospacing="0" w:after="0" w:afterAutospacing="0"/>
        <w:ind w:firstLineChars="200" w:firstLine="562"/>
        <w:rPr>
          <w:sz w:val="28"/>
          <w:szCs w:val="28"/>
        </w:rPr>
      </w:pPr>
      <w:r>
        <w:rPr>
          <w:rFonts w:hint="eastAsia"/>
          <w:sz w:val="28"/>
          <w:szCs w:val="28"/>
        </w:rPr>
        <w:t>8</w:t>
      </w:r>
      <w:r w:rsidR="00F84A70" w:rsidRPr="004F7FBD">
        <w:rPr>
          <w:rFonts w:hint="eastAsia"/>
          <w:sz w:val="28"/>
          <w:szCs w:val="28"/>
        </w:rPr>
        <w:t>.</w:t>
      </w:r>
      <w:r w:rsidR="00C93222" w:rsidRPr="004F7FBD">
        <w:rPr>
          <w:rFonts w:hint="eastAsia"/>
          <w:sz w:val="28"/>
          <w:szCs w:val="28"/>
        </w:rPr>
        <w:t>提升教师“双师”素质</w:t>
      </w:r>
      <w:bookmarkStart w:id="37" w:name="_Hlk66208037"/>
    </w:p>
    <w:p w:rsidR="0008302C" w:rsidRPr="00A812D0" w:rsidRDefault="0008302C" w:rsidP="004F7FBD">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完善兼职教师聘任方法，设置特聘教师岗位比例，畅通高层次技术技能型人才进校从校渠道，引进企业工程技术人员、高技能人才与职业学校教师双向流动。完善教师绩效工资政策，合理核定绩效工资总量和水平及校企合作兼职报酬，提高“双师型”教师比例。</w:t>
      </w:r>
      <w:bookmarkEnd w:id="37"/>
    </w:p>
    <w:p w:rsidR="004F7FBD" w:rsidRPr="004F7FBD" w:rsidRDefault="00244A8D" w:rsidP="004F7FBD">
      <w:pPr>
        <w:pStyle w:val="3"/>
        <w:spacing w:before="0" w:beforeAutospacing="0" w:after="0" w:afterAutospacing="0"/>
        <w:ind w:firstLineChars="200" w:firstLine="562"/>
        <w:rPr>
          <w:sz w:val="28"/>
          <w:szCs w:val="28"/>
        </w:rPr>
      </w:pPr>
      <w:r>
        <w:rPr>
          <w:rFonts w:hint="eastAsia"/>
          <w:sz w:val="28"/>
          <w:szCs w:val="28"/>
        </w:rPr>
        <w:t>9</w:t>
      </w:r>
      <w:r w:rsidR="00F84A70" w:rsidRPr="004F7FBD">
        <w:rPr>
          <w:rFonts w:hint="eastAsia"/>
          <w:sz w:val="28"/>
          <w:szCs w:val="28"/>
        </w:rPr>
        <w:t>.</w:t>
      </w:r>
      <w:r w:rsidR="00831086" w:rsidRPr="004F7FBD">
        <w:rPr>
          <w:rFonts w:hint="eastAsia"/>
          <w:sz w:val="28"/>
          <w:szCs w:val="28"/>
        </w:rPr>
        <w:t>完善</w:t>
      </w:r>
      <w:r w:rsidR="00037166">
        <w:rPr>
          <w:rFonts w:hint="eastAsia"/>
          <w:sz w:val="28"/>
          <w:szCs w:val="28"/>
        </w:rPr>
        <w:t>和提高</w:t>
      </w:r>
      <w:r w:rsidR="00831086" w:rsidRPr="004F7FBD">
        <w:rPr>
          <w:rFonts w:hint="eastAsia"/>
          <w:sz w:val="28"/>
          <w:szCs w:val="28"/>
        </w:rPr>
        <w:t>教材建设</w:t>
      </w:r>
      <w:r w:rsidR="00037166">
        <w:rPr>
          <w:rFonts w:hint="eastAsia"/>
          <w:sz w:val="28"/>
          <w:szCs w:val="28"/>
        </w:rPr>
        <w:t>质量</w:t>
      </w:r>
      <w:bookmarkStart w:id="38" w:name="_Hlk66208737"/>
    </w:p>
    <w:p w:rsidR="00831086" w:rsidRPr="00A812D0" w:rsidRDefault="00831086" w:rsidP="004F7FBD">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完善职业教育教材规划、编写、审核、选用使用、评价监管机制。教材建设坚持对接生产技术，注重吸收行业发展的新知识、新技术、新工艺、新方法，校企合作开发专业课教材。积极推行精品在线开放课程。</w:t>
      </w:r>
      <w:r w:rsidR="00B947A1" w:rsidRPr="00A812D0">
        <w:rPr>
          <w:rFonts w:ascii="仿宋_GB2312" w:eastAsia="仿宋_GB2312" w:hAnsi="宋体" w:hint="eastAsia"/>
          <w:color w:val="000000" w:themeColor="text1"/>
          <w:sz w:val="28"/>
          <w:szCs w:val="28"/>
        </w:rPr>
        <w:t>将</w:t>
      </w:r>
      <w:r w:rsidRPr="00A812D0">
        <w:rPr>
          <w:rFonts w:ascii="仿宋_GB2312" w:eastAsia="仿宋_GB2312" w:hAnsi="宋体" w:hint="eastAsia"/>
          <w:color w:val="000000" w:themeColor="text1"/>
          <w:sz w:val="28"/>
          <w:szCs w:val="28"/>
        </w:rPr>
        <w:t>教材建设纳入督导范畴，加强激励保障，激发建设活力，切实提升教材质量。</w:t>
      </w:r>
    </w:p>
    <w:p w:rsidR="004F7FBD" w:rsidRPr="004F7FBD" w:rsidRDefault="00244A8D" w:rsidP="004F7FBD">
      <w:pPr>
        <w:pStyle w:val="3"/>
        <w:spacing w:before="0" w:beforeAutospacing="0" w:after="0" w:afterAutospacing="0"/>
        <w:ind w:firstLineChars="200" w:firstLine="562"/>
        <w:rPr>
          <w:sz w:val="28"/>
          <w:szCs w:val="28"/>
        </w:rPr>
      </w:pPr>
      <w:r>
        <w:rPr>
          <w:rFonts w:hint="eastAsia"/>
          <w:sz w:val="28"/>
          <w:szCs w:val="28"/>
        </w:rPr>
        <w:t>10</w:t>
      </w:r>
      <w:r w:rsidR="00831086" w:rsidRPr="004F7FBD">
        <w:rPr>
          <w:rFonts w:hint="eastAsia"/>
          <w:sz w:val="28"/>
          <w:szCs w:val="28"/>
        </w:rPr>
        <w:t>.提升</w:t>
      </w:r>
      <w:r w:rsidR="00037166">
        <w:rPr>
          <w:rFonts w:hint="eastAsia"/>
          <w:sz w:val="28"/>
          <w:szCs w:val="28"/>
        </w:rPr>
        <w:t>教育</w:t>
      </w:r>
      <w:r w:rsidR="00831086" w:rsidRPr="004F7FBD">
        <w:rPr>
          <w:rFonts w:hint="eastAsia"/>
          <w:sz w:val="28"/>
          <w:szCs w:val="28"/>
        </w:rPr>
        <w:t>科研水平</w:t>
      </w:r>
    </w:p>
    <w:p w:rsidR="00831086" w:rsidRPr="00A812D0" w:rsidRDefault="00033E19" w:rsidP="004F7FBD">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鼓励教师通过多种途径提升自身的专业能力，优化教师知识体系，创造科研研究环境，开展科研能力提升讲座，培养教师信息技术素养。鼓励教师积极申报科研课题，开展课题研究。创新学校课题组的培育机制和模式，提升教师教育教学水平。</w:t>
      </w:r>
    </w:p>
    <w:bookmarkEnd w:id="38"/>
    <w:p w:rsidR="004F7FBD" w:rsidRPr="004F7FBD" w:rsidRDefault="00037166" w:rsidP="004F7FBD">
      <w:pPr>
        <w:pStyle w:val="3"/>
        <w:spacing w:before="0" w:beforeAutospacing="0" w:after="0" w:afterAutospacing="0"/>
        <w:ind w:firstLineChars="200" w:firstLine="562"/>
        <w:rPr>
          <w:sz w:val="28"/>
          <w:szCs w:val="28"/>
        </w:rPr>
      </w:pPr>
      <w:r>
        <w:rPr>
          <w:rFonts w:hint="eastAsia"/>
          <w:sz w:val="28"/>
          <w:szCs w:val="28"/>
        </w:rPr>
        <w:t>1</w:t>
      </w:r>
      <w:r w:rsidR="00244A8D">
        <w:rPr>
          <w:rFonts w:hint="eastAsia"/>
          <w:sz w:val="28"/>
          <w:szCs w:val="28"/>
        </w:rPr>
        <w:t>1</w:t>
      </w:r>
      <w:r w:rsidR="00F84A70" w:rsidRPr="004F7FBD">
        <w:rPr>
          <w:sz w:val="28"/>
          <w:szCs w:val="28"/>
        </w:rPr>
        <w:t>.</w:t>
      </w:r>
      <w:r w:rsidR="003965F7" w:rsidRPr="004F7FBD">
        <w:rPr>
          <w:rFonts w:hint="eastAsia"/>
          <w:sz w:val="28"/>
          <w:szCs w:val="28"/>
        </w:rPr>
        <w:t>加强校园文化熏陶</w:t>
      </w:r>
    </w:p>
    <w:p w:rsidR="003965F7" w:rsidRDefault="003965F7" w:rsidP="004F7FBD">
      <w:pPr>
        <w:ind w:firstLineChars="200" w:firstLine="560"/>
        <w:rPr>
          <w:rFonts w:ascii="仿宋_GB2312" w:hAnsi="宋体"/>
          <w:color w:val="000000" w:themeColor="text1"/>
          <w:sz w:val="28"/>
          <w:szCs w:val="28"/>
        </w:rPr>
      </w:pPr>
      <w:proofErr w:type="gramStart"/>
      <w:r w:rsidRPr="00A812D0">
        <w:rPr>
          <w:rFonts w:ascii="仿宋_GB2312" w:eastAsia="仿宋_GB2312" w:hAnsi="宋体" w:hint="eastAsia"/>
          <w:color w:val="000000" w:themeColor="text1"/>
          <w:sz w:val="28"/>
          <w:szCs w:val="28"/>
        </w:rPr>
        <w:lastRenderedPageBreak/>
        <w:t>依托思政课堂</w:t>
      </w:r>
      <w:proofErr w:type="gramEnd"/>
      <w:r w:rsidRPr="00A812D0">
        <w:rPr>
          <w:rFonts w:ascii="仿宋_GB2312" w:eastAsia="仿宋_GB2312" w:hAnsi="宋体" w:hint="eastAsia"/>
          <w:color w:val="000000" w:themeColor="text1"/>
          <w:sz w:val="28"/>
          <w:szCs w:val="28"/>
        </w:rPr>
        <w:t>，开展校园文化底蕴学习宣传，在教学视频、课件制作过程中适当增加校园景色、图片、校园文化等影像资料。在授课过程中，通过讲述学校发展理念与历程与教学案例恰当结合，在多方面、多形式、多种类上逐步提高学生爱校荣校意识，培养学生感恩之情，增强学生爱校情怀。</w:t>
      </w:r>
    </w:p>
    <w:p w:rsidR="00B471AA" w:rsidRPr="00244A8D" w:rsidRDefault="00B471AA" w:rsidP="00AB282E">
      <w:pPr>
        <w:pStyle w:val="3"/>
        <w:spacing w:before="0" w:beforeAutospacing="0" w:after="0" w:afterAutospacing="0"/>
        <w:ind w:firstLineChars="200" w:firstLine="562"/>
        <w:rPr>
          <w:color w:val="000000" w:themeColor="text1"/>
          <w:sz w:val="28"/>
          <w:szCs w:val="28"/>
        </w:rPr>
      </w:pPr>
      <w:r w:rsidRPr="00244A8D">
        <w:rPr>
          <w:rFonts w:hint="eastAsia"/>
          <w:color w:val="000000" w:themeColor="text1"/>
          <w:sz w:val="28"/>
          <w:szCs w:val="28"/>
        </w:rPr>
        <w:t>1</w:t>
      </w:r>
      <w:r w:rsidR="00244A8D">
        <w:rPr>
          <w:rFonts w:hint="eastAsia"/>
          <w:color w:val="000000" w:themeColor="text1"/>
          <w:sz w:val="28"/>
          <w:szCs w:val="28"/>
        </w:rPr>
        <w:t>2</w:t>
      </w:r>
      <w:r w:rsidRPr="00244A8D">
        <w:rPr>
          <w:rFonts w:hint="eastAsia"/>
          <w:color w:val="000000" w:themeColor="text1"/>
          <w:sz w:val="28"/>
          <w:szCs w:val="28"/>
        </w:rPr>
        <w:t>.健全心理健康服务体系</w:t>
      </w:r>
    </w:p>
    <w:p w:rsidR="00802074" w:rsidRPr="00244A8D" w:rsidRDefault="00B471AA" w:rsidP="00CF203E">
      <w:pPr>
        <w:ind w:firstLineChars="200" w:firstLine="560"/>
        <w:rPr>
          <w:rFonts w:ascii="仿宋_GB2312" w:eastAsia="仿宋_GB2312" w:hAnsi="宋体"/>
          <w:color w:val="000000" w:themeColor="text1"/>
          <w:sz w:val="28"/>
          <w:szCs w:val="28"/>
        </w:rPr>
      </w:pPr>
      <w:r w:rsidRPr="00244A8D">
        <w:rPr>
          <w:rFonts w:ascii="仿宋_GB2312" w:eastAsia="仿宋_GB2312" w:hAnsi="宋体" w:hint="eastAsia"/>
          <w:color w:val="000000" w:themeColor="text1"/>
          <w:sz w:val="28"/>
          <w:szCs w:val="28"/>
        </w:rPr>
        <w:t>完善心理健康服务体系，积极推进育德和</w:t>
      </w:r>
      <w:proofErr w:type="gramStart"/>
      <w:r w:rsidRPr="00244A8D">
        <w:rPr>
          <w:rFonts w:ascii="仿宋_GB2312" w:eastAsia="仿宋_GB2312" w:hAnsi="宋体" w:hint="eastAsia"/>
          <w:color w:val="000000" w:themeColor="text1"/>
          <w:sz w:val="28"/>
          <w:szCs w:val="28"/>
        </w:rPr>
        <w:t>育心</w:t>
      </w:r>
      <w:proofErr w:type="gramEnd"/>
      <w:r w:rsidRPr="00244A8D">
        <w:rPr>
          <w:rFonts w:ascii="仿宋_GB2312" w:eastAsia="仿宋_GB2312" w:hAnsi="宋体" w:hint="eastAsia"/>
          <w:color w:val="000000" w:themeColor="text1"/>
          <w:sz w:val="28"/>
          <w:szCs w:val="28"/>
        </w:rPr>
        <w:t>相结合的学校心理健康教育工作，创新以学生为本的心理健康知识的普及与教育，</w:t>
      </w:r>
      <w:r w:rsidR="00802074" w:rsidRPr="00244A8D">
        <w:rPr>
          <w:rFonts w:ascii="仿宋_GB2312" w:eastAsia="仿宋_GB2312" w:hAnsi="宋体" w:hint="eastAsia"/>
          <w:color w:val="000000" w:themeColor="text1"/>
          <w:sz w:val="28"/>
          <w:szCs w:val="28"/>
        </w:rPr>
        <w:t>开展</w:t>
      </w:r>
      <w:r w:rsidR="00C93C4A" w:rsidRPr="00244A8D">
        <w:rPr>
          <w:rFonts w:ascii="仿宋_GB2312" w:eastAsia="仿宋_GB2312" w:hAnsi="宋体" w:hint="eastAsia"/>
          <w:color w:val="000000" w:themeColor="text1"/>
          <w:sz w:val="28"/>
          <w:szCs w:val="28"/>
        </w:rPr>
        <w:t>学生心理普测，系统摸查和分析学生心理健康状况，做好心理辅导和咨询。</w:t>
      </w:r>
      <w:r w:rsidR="00802074" w:rsidRPr="00244A8D">
        <w:rPr>
          <w:rFonts w:ascii="仿宋_GB2312" w:eastAsia="仿宋_GB2312" w:hAnsi="宋体" w:hint="eastAsia"/>
          <w:color w:val="000000" w:themeColor="text1"/>
          <w:sz w:val="28"/>
          <w:szCs w:val="28"/>
        </w:rPr>
        <w:t>依托心理健康活动月、</w:t>
      </w:r>
      <w:r w:rsidR="00CF203E" w:rsidRPr="00244A8D">
        <w:rPr>
          <w:rFonts w:ascii="仿宋_GB2312" w:eastAsia="仿宋_GB2312" w:hAnsi="宋体" w:hint="eastAsia"/>
          <w:color w:val="000000" w:themeColor="text1"/>
          <w:sz w:val="28"/>
          <w:szCs w:val="28"/>
        </w:rPr>
        <w:t>课程建设、</w:t>
      </w:r>
      <w:r w:rsidR="00802074" w:rsidRPr="00244A8D">
        <w:rPr>
          <w:rFonts w:ascii="仿宋_GB2312" w:eastAsia="仿宋_GB2312" w:hAnsi="宋体" w:hint="eastAsia"/>
          <w:color w:val="000000" w:themeColor="text1"/>
          <w:sz w:val="28"/>
          <w:szCs w:val="28"/>
        </w:rPr>
        <w:t>团体辅导</w:t>
      </w:r>
      <w:r w:rsidR="00CF203E" w:rsidRPr="00244A8D">
        <w:rPr>
          <w:rFonts w:ascii="仿宋_GB2312" w:eastAsia="仿宋_GB2312" w:hAnsi="宋体" w:hint="eastAsia"/>
          <w:color w:val="000000" w:themeColor="text1"/>
          <w:sz w:val="28"/>
          <w:szCs w:val="28"/>
        </w:rPr>
        <w:t>和</w:t>
      </w:r>
      <w:r w:rsidR="00802074" w:rsidRPr="00244A8D">
        <w:rPr>
          <w:rFonts w:ascii="仿宋_GB2312" w:eastAsia="仿宋_GB2312" w:hAnsi="宋体" w:hint="eastAsia"/>
          <w:color w:val="000000" w:themeColor="text1"/>
          <w:sz w:val="28"/>
          <w:szCs w:val="28"/>
        </w:rPr>
        <w:t>生命教育等形式，</w:t>
      </w:r>
      <w:r w:rsidR="00CF203E" w:rsidRPr="00244A8D">
        <w:rPr>
          <w:rFonts w:ascii="仿宋_GB2312" w:eastAsia="仿宋_GB2312" w:hAnsi="宋体" w:hint="eastAsia"/>
          <w:color w:val="000000" w:themeColor="text1"/>
          <w:sz w:val="28"/>
          <w:szCs w:val="28"/>
        </w:rPr>
        <w:t>丰富心理健康工作的育人内涵。加快推进</w:t>
      </w:r>
      <w:proofErr w:type="gramStart"/>
      <w:r w:rsidR="00CF203E" w:rsidRPr="00244A8D">
        <w:rPr>
          <w:rFonts w:ascii="仿宋_GB2312" w:eastAsia="仿宋_GB2312" w:hAnsi="宋体" w:hint="eastAsia"/>
          <w:color w:val="000000" w:themeColor="text1"/>
          <w:sz w:val="28"/>
          <w:szCs w:val="28"/>
        </w:rPr>
        <w:t>医</w:t>
      </w:r>
      <w:proofErr w:type="gramEnd"/>
      <w:r w:rsidR="00CF203E" w:rsidRPr="00244A8D">
        <w:rPr>
          <w:rFonts w:ascii="仿宋_GB2312" w:eastAsia="仿宋_GB2312" w:hAnsi="宋体" w:hint="eastAsia"/>
          <w:color w:val="000000" w:themeColor="text1"/>
          <w:sz w:val="28"/>
          <w:szCs w:val="28"/>
        </w:rPr>
        <w:t>教结合工作，依托校外优势资源，建立健全心理危机干预体系，切实加强心理健康教育工作的实效。</w:t>
      </w:r>
    </w:p>
    <w:p w:rsidR="004F7FBD" w:rsidRPr="004F7FBD" w:rsidRDefault="00B45DB3" w:rsidP="004F7FBD">
      <w:pPr>
        <w:pStyle w:val="3"/>
        <w:spacing w:before="0" w:beforeAutospacing="0" w:after="0" w:afterAutospacing="0"/>
        <w:ind w:firstLineChars="200" w:firstLine="562"/>
        <w:rPr>
          <w:sz w:val="28"/>
          <w:szCs w:val="28"/>
        </w:rPr>
      </w:pPr>
      <w:r w:rsidRPr="004F7FBD">
        <w:rPr>
          <w:sz w:val="28"/>
          <w:szCs w:val="28"/>
        </w:rPr>
        <w:t>1</w:t>
      </w:r>
      <w:r w:rsidR="00244A8D">
        <w:rPr>
          <w:rFonts w:hint="eastAsia"/>
          <w:sz w:val="28"/>
          <w:szCs w:val="28"/>
        </w:rPr>
        <w:t>3</w:t>
      </w:r>
      <w:r w:rsidR="003965F7" w:rsidRPr="004F7FBD">
        <w:rPr>
          <w:sz w:val="28"/>
          <w:szCs w:val="28"/>
        </w:rPr>
        <w:t>.</w:t>
      </w:r>
      <w:r w:rsidR="003965F7" w:rsidRPr="004F7FBD">
        <w:rPr>
          <w:rFonts w:hint="eastAsia"/>
          <w:sz w:val="28"/>
          <w:szCs w:val="28"/>
        </w:rPr>
        <w:t>提高学生文化素养</w:t>
      </w:r>
    </w:p>
    <w:p w:rsidR="003965F7" w:rsidRPr="00A812D0" w:rsidRDefault="003965F7" w:rsidP="004F7FBD">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t>全面加强学校美育工作，以提高学生文化素养。</w:t>
      </w:r>
      <w:r w:rsidRPr="00A812D0">
        <w:rPr>
          <w:rFonts w:ascii="仿宋_GB2312" w:eastAsia="仿宋_GB2312" w:hAnsi="宋体"/>
          <w:color w:val="000000" w:themeColor="text1"/>
          <w:sz w:val="28"/>
          <w:szCs w:val="28"/>
        </w:rPr>
        <w:t>充分发挥</w:t>
      </w:r>
      <w:r w:rsidRPr="00A812D0">
        <w:rPr>
          <w:rFonts w:ascii="仿宋_GB2312" w:eastAsia="仿宋_GB2312" w:hAnsi="宋体" w:hint="eastAsia"/>
          <w:color w:val="000000" w:themeColor="text1"/>
          <w:sz w:val="28"/>
          <w:szCs w:val="28"/>
        </w:rPr>
        <w:t>校园社团</w:t>
      </w:r>
      <w:r w:rsidRPr="00A812D0">
        <w:rPr>
          <w:rFonts w:ascii="仿宋_GB2312" w:eastAsia="仿宋_GB2312" w:hAnsi="宋体"/>
          <w:color w:val="000000" w:themeColor="text1"/>
          <w:sz w:val="28"/>
          <w:szCs w:val="28"/>
        </w:rPr>
        <w:t>在育人和促进学生成长中的作用，以社团为学生综合素质培养的平台，在制度和形式上不断创新，采取校外指导老师、校内管理老师双线并行，班级社团、校级社团同步进行的方式，兼顾理论学习和实操技能、传统文化与现代文明、专业技能与兴趣爱好，培养学生竞争和创新意识</w:t>
      </w:r>
      <w:r w:rsidRPr="00A812D0">
        <w:rPr>
          <w:rFonts w:ascii="仿宋_GB2312" w:eastAsia="仿宋_GB2312" w:hAnsi="宋体" w:hint="eastAsia"/>
          <w:color w:val="000000" w:themeColor="text1"/>
          <w:sz w:val="28"/>
          <w:szCs w:val="28"/>
        </w:rPr>
        <w:t>及</w:t>
      </w:r>
      <w:r w:rsidRPr="00A812D0">
        <w:rPr>
          <w:rFonts w:ascii="仿宋_GB2312" w:eastAsia="仿宋_GB2312" w:hAnsi="宋体"/>
          <w:color w:val="000000" w:themeColor="text1"/>
          <w:sz w:val="28"/>
          <w:szCs w:val="28"/>
        </w:rPr>
        <w:t>良好的审美情趣和人文素养。</w:t>
      </w:r>
      <w:r w:rsidRPr="00A812D0">
        <w:rPr>
          <w:rFonts w:ascii="仿宋_GB2312" w:eastAsia="仿宋_GB2312" w:hAnsi="宋体" w:hint="eastAsia"/>
          <w:color w:val="000000" w:themeColor="text1"/>
          <w:sz w:val="28"/>
          <w:szCs w:val="28"/>
        </w:rPr>
        <w:t>依托“高雅艺术进校园”活动，弘扬民族精神文化，提高学生艺术修养，陶冶艺术情操。</w:t>
      </w:r>
    </w:p>
    <w:p w:rsidR="004F7FBD" w:rsidRPr="004F7FBD" w:rsidRDefault="00B45DB3" w:rsidP="004F7FBD">
      <w:pPr>
        <w:pStyle w:val="3"/>
        <w:spacing w:before="0" w:beforeAutospacing="0" w:after="0" w:afterAutospacing="0"/>
        <w:ind w:firstLineChars="200" w:firstLine="562"/>
        <w:rPr>
          <w:sz w:val="28"/>
          <w:szCs w:val="28"/>
        </w:rPr>
      </w:pPr>
      <w:bookmarkStart w:id="39" w:name="_Hlk66459364"/>
      <w:r w:rsidRPr="004F7FBD">
        <w:rPr>
          <w:rFonts w:hint="eastAsia"/>
          <w:sz w:val="28"/>
          <w:szCs w:val="28"/>
        </w:rPr>
        <w:t>1</w:t>
      </w:r>
      <w:r w:rsidR="00244A8D">
        <w:rPr>
          <w:rFonts w:hint="eastAsia"/>
          <w:sz w:val="28"/>
          <w:szCs w:val="28"/>
        </w:rPr>
        <w:t>4</w:t>
      </w:r>
      <w:r w:rsidR="006A4D3B" w:rsidRPr="004F7FBD">
        <w:rPr>
          <w:rFonts w:hint="eastAsia"/>
          <w:sz w:val="28"/>
          <w:szCs w:val="28"/>
        </w:rPr>
        <w:t>.</w:t>
      </w:r>
      <w:r w:rsidR="00037166">
        <w:rPr>
          <w:rFonts w:hint="eastAsia"/>
          <w:sz w:val="28"/>
          <w:szCs w:val="28"/>
        </w:rPr>
        <w:t>提高教学保障能力和水平</w:t>
      </w:r>
    </w:p>
    <w:p w:rsidR="006A4D3B" w:rsidRPr="00A812D0" w:rsidRDefault="006A4D3B" w:rsidP="004F7FBD">
      <w:pPr>
        <w:ind w:firstLineChars="200" w:firstLine="560"/>
        <w:rPr>
          <w:rFonts w:ascii="仿宋_GB2312" w:eastAsia="仿宋_GB2312" w:hAnsi="宋体"/>
          <w:color w:val="000000" w:themeColor="text1"/>
          <w:sz w:val="28"/>
          <w:szCs w:val="28"/>
        </w:rPr>
      </w:pPr>
      <w:r w:rsidRPr="00A812D0">
        <w:rPr>
          <w:rFonts w:ascii="仿宋_GB2312" w:eastAsia="仿宋_GB2312" w:hAnsi="宋体" w:hint="eastAsia"/>
          <w:color w:val="000000" w:themeColor="text1"/>
          <w:sz w:val="28"/>
          <w:szCs w:val="28"/>
        </w:rPr>
        <w:lastRenderedPageBreak/>
        <w:t>主动适应科技革命和产业要求，加快推进人才培养模式改革，满足学生多样化学习、实训需求，大力推进“互联网+”“智能+”教育新形态，创新教学实</w:t>
      </w:r>
      <w:proofErr w:type="gramStart"/>
      <w:r w:rsidRPr="00A812D0">
        <w:rPr>
          <w:rFonts w:ascii="仿宋_GB2312" w:eastAsia="仿宋_GB2312" w:hAnsi="宋体" w:hint="eastAsia"/>
          <w:color w:val="000000" w:themeColor="text1"/>
          <w:sz w:val="28"/>
          <w:szCs w:val="28"/>
        </w:rPr>
        <w:t>训设备</w:t>
      </w:r>
      <w:proofErr w:type="gramEnd"/>
      <w:r w:rsidRPr="00A812D0">
        <w:rPr>
          <w:rFonts w:ascii="仿宋_GB2312" w:eastAsia="仿宋_GB2312" w:hAnsi="宋体" w:hint="eastAsia"/>
          <w:color w:val="000000" w:themeColor="text1"/>
          <w:sz w:val="28"/>
          <w:szCs w:val="28"/>
        </w:rPr>
        <w:t>建设。</w:t>
      </w:r>
      <w:r w:rsidRPr="00A812D0">
        <w:rPr>
          <w:rFonts w:ascii="仿宋_GB2312" w:eastAsia="仿宋_GB2312" w:hAnsi="宋体"/>
          <w:color w:val="000000" w:themeColor="text1"/>
          <w:sz w:val="28"/>
          <w:szCs w:val="28"/>
        </w:rPr>
        <w:t>加大投入专业教学设备设施建设服务学生实践实训教学</w:t>
      </w:r>
      <w:r w:rsidR="00B947A1" w:rsidRPr="00A812D0">
        <w:rPr>
          <w:rFonts w:ascii="仿宋_GB2312" w:eastAsia="仿宋_GB2312" w:hAnsi="宋体" w:hint="eastAsia"/>
          <w:color w:val="000000" w:themeColor="text1"/>
          <w:sz w:val="28"/>
          <w:szCs w:val="28"/>
        </w:rPr>
        <w:t>，</w:t>
      </w:r>
      <w:r w:rsidRPr="00A812D0">
        <w:rPr>
          <w:rFonts w:ascii="仿宋_GB2312" w:eastAsia="仿宋_GB2312" w:hAnsi="宋体" w:hint="eastAsia"/>
          <w:color w:val="000000" w:themeColor="text1"/>
          <w:sz w:val="28"/>
          <w:szCs w:val="28"/>
        </w:rPr>
        <w:t>建设配套专业教学设施设备。</w:t>
      </w:r>
    </w:p>
    <w:p w:rsidR="005717B4" w:rsidRDefault="005717B4" w:rsidP="005717B4">
      <w:pPr>
        <w:pStyle w:val="2"/>
        <w:spacing w:line="240" w:lineRule="auto"/>
        <w:ind w:firstLineChars="200" w:firstLine="562"/>
        <w:rPr>
          <w:rFonts w:eastAsiaTheme="minorEastAsia"/>
          <w:color w:val="000000" w:themeColor="text1"/>
          <w:szCs w:val="28"/>
        </w:rPr>
      </w:pPr>
      <w:bookmarkStart w:id="40" w:name="_Toc76420249"/>
      <w:bookmarkEnd w:id="39"/>
      <w:r w:rsidRPr="00A812D0">
        <w:rPr>
          <w:rFonts w:hint="eastAsia"/>
          <w:color w:val="000000" w:themeColor="text1"/>
          <w:szCs w:val="28"/>
        </w:rPr>
        <w:t>（</w:t>
      </w:r>
      <w:r>
        <w:rPr>
          <w:rFonts w:eastAsiaTheme="minorEastAsia" w:hint="eastAsia"/>
          <w:color w:val="000000" w:themeColor="text1"/>
          <w:szCs w:val="28"/>
        </w:rPr>
        <w:t>四</w:t>
      </w:r>
      <w:r w:rsidRPr="00A812D0">
        <w:rPr>
          <w:rFonts w:hint="eastAsia"/>
          <w:color w:val="000000" w:themeColor="text1"/>
          <w:szCs w:val="28"/>
        </w:rPr>
        <w:t>）</w:t>
      </w:r>
      <w:r w:rsidR="00B02E4C">
        <w:rPr>
          <w:rFonts w:eastAsiaTheme="minorEastAsia" w:hint="eastAsia"/>
          <w:color w:val="000000" w:themeColor="text1"/>
          <w:szCs w:val="28"/>
        </w:rPr>
        <w:t>突出党的领导，落实</w:t>
      </w:r>
      <w:r>
        <w:rPr>
          <w:rFonts w:eastAsiaTheme="minorEastAsia" w:hint="eastAsia"/>
          <w:color w:val="000000" w:themeColor="text1"/>
          <w:szCs w:val="28"/>
        </w:rPr>
        <w:t>规划保障措施</w:t>
      </w:r>
      <w:bookmarkEnd w:id="40"/>
    </w:p>
    <w:p w:rsidR="005717B4" w:rsidRDefault="005717B4" w:rsidP="005717B4">
      <w:pPr>
        <w:pStyle w:val="3"/>
        <w:spacing w:before="0" w:beforeAutospacing="0" w:after="0" w:afterAutospacing="0"/>
        <w:ind w:firstLineChars="200" w:firstLine="562"/>
        <w:rPr>
          <w:sz w:val="28"/>
          <w:szCs w:val="28"/>
        </w:rPr>
      </w:pPr>
      <w:r>
        <w:rPr>
          <w:rFonts w:hint="eastAsia"/>
          <w:sz w:val="28"/>
          <w:szCs w:val="28"/>
        </w:rPr>
        <w:t>1</w:t>
      </w:r>
      <w:r w:rsidR="00480F0A">
        <w:rPr>
          <w:rFonts w:hint="eastAsia"/>
          <w:sz w:val="28"/>
          <w:szCs w:val="28"/>
        </w:rPr>
        <w:t>5</w:t>
      </w:r>
      <w:r w:rsidRPr="004F7FBD">
        <w:rPr>
          <w:rFonts w:hint="eastAsia"/>
          <w:sz w:val="28"/>
          <w:szCs w:val="28"/>
        </w:rPr>
        <w:t>.</w:t>
      </w:r>
      <w:r>
        <w:rPr>
          <w:rFonts w:hint="eastAsia"/>
          <w:sz w:val="28"/>
          <w:szCs w:val="28"/>
        </w:rPr>
        <w:t>进一步加强党的领导</w:t>
      </w:r>
    </w:p>
    <w:p w:rsidR="005717B4" w:rsidRDefault="005717B4" w:rsidP="005717B4">
      <w:pPr>
        <w:ind w:firstLineChars="200" w:firstLine="560"/>
        <w:rPr>
          <w:rFonts w:ascii="仿宋_GB2312" w:hAnsi="宋体"/>
          <w:color w:val="000000" w:themeColor="text1"/>
          <w:sz w:val="28"/>
          <w:szCs w:val="28"/>
        </w:rPr>
      </w:pPr>
      <w:r>
        <w:rPr>
          <w:rFonts w:ascii="仿宋_GB2312" w:hAnsi="宋体" w:hint="eastAsia"/>
          <w:color w:val="000000" w:themeColor="text1"/>
          <w:sz w:val="28"/>
          <w:szCs w:val="28"/>
        </w:rPr>
        <w:t>要全面加强党的领导，坚持党管办学方向、健全党委统一领导、党政齐抓共管、部门各负其责的教育领导体制。坚持党的全面领导，健全规划实施保障机制。成立上海港湾学校“十四五”规划工作领导小组，全面负责规划</w:t>
      </w:r>
      <w:r w:rsidR="00DD42F9">
        <w:rPr>
          <w:rFonts w:ascii="仿宋_GB2312" w:hAnsi="宋体" w:hint="eastAsia"/>
          <w:color w:val="000000" w:themeColor="text1"/>
          <w:sz w:val="28"/>
          <w:szCs w:val="28"/>
        </w:rPr>
        <w:t>编制和实施工作的顶层设计、组织协调、整体推进、督促落实。</w:t>
      </w:r>
      <w:r>
        <w:rPr>
          <w:rFonts w:ascii="仿宋_GB2312" w:hAnsi="宋体" w:hint="eastAsia"/>
          <w:color w:val="000000" w:themeColor="text1"/>
          <w:sz w:val="28"/>
          <w:szCs w:val="28"/>
        </w:rPr>
        <w:t>党委书记、校长担任</w:t>
      </w:r>
      <w:r w:rsidR="00DD42F9">
        <w:rPr>
          <w:rFonts w:ascii="仿宋_GB2312" w:hAnsi="宋体" w:hint="eastAsia"/>
          <w:color w:val="000000" w:themeColor="text1"/>
          <w:sz w:val="28"/>
          <w:szCs w:val="28"/>
        </w:rPr>
        <w:t>领导小组</w:t>
      </w:r>
      <w:r>
        <w:rPr>
          <w:rFonts w:ascii="仿宋_GB2312" w:hAnsi="宋体" w:hint="eastAsia"/>
          <w:color w:val="000000" w:themeColor="text1"/>
          <w:sz w:val="28"/>
          <w:szCs w:val="28"/>
        </w:rPr>
        <w:t>组长，其他校领导担任副组长，主要职能部门负责人为组员。有组长牵头负责，制定学校“十四五”发展规划。领导小组办公室负责规划编制与实施管理的日常工作。</w:t>
      </w:r>
    </w:p>
    <w:p w:rsidR="005717B4" w:rsidRDefault="005717B4" w:rsidP="005717B4">
      <w:pPr>
        <w:pStyle w:val="3"/>
        <w:spacing w:before="0" w:beforeAutospacing="0" w:after="0" w:afterAutospacing="0"/>
        <w:ind w:firstLineChars="200" w:firstLine="562"/>
        <w:rPr>
          <w:sz w:val="28"/>
          <w:szCs w:val="28"/>
        </w:rPr>
      </w:pPr>
      <w:r>
        <w:rPr>
          <w:rFonts w:hint="eastAsia"/>
          <w:sz w:val="28"/>
          <w:szCs w:val="28"/>
        </w:rPr>
        <w:t>1</w:t>
      </w:r>
      <w:r w:rsidR="00480F0A">
        <w:rPr>
          <w:rFonts w:hint="eastAsia"/>
          <w:sz w:val="28"/>
          <w:szCs w:val="28"/>
        </w:rPr>
        <w:t>6</w:t>
      </w:r>
      <w:r w:rsidRPr="004F7FBD">
        <w:rPr>
          <w:rFonts w:hint="eastAsia"/>
          <w:sz w:val="28"/>
          <w:szCs w:val="28"/>
        </w:rPr>
        <w:t>.</w:t>
      </w:r>
      <w:r>
        <w:rPr>
          <w:rFonts w:hint="eastAsia"/>
          <w:sz w:val="28"/>
          <w:szCs w:val="28"/>
        </w:rPr>
        <w:t>深化体制机制改革</w:t>
      </w:r>
    </w:p>
    <w:p w:rsidR="005717B4" w:rsidRDefault="003A685F" w:rsidP="005717B4">
      <w:pPr>
        <w:ind w:firstLineChars="200" w:firstLine="560"/>
        <w:rPr>
          <w:rFonts w:ascii="仿宋_GB2312" w:hAnsi="宋体"/>
          <w:color w:val="000000" w:themeColor="text1"/>
          <w:sz w:val="28"/>
          <w:szCs w:val="28"/>
        </w:rPr>
      </w:pPr>
      <w:r>
        <w:rPr>
          <w:rFonts w:ascii="仿宋_GB2312" w:hAnsi="宋体" w:hint="eastAsia"/>
          <w:color w:val="000000" w:themeColor="text1"/>
          <w:sz w:val="28"/>
          <w:szCs w:val="28"/>
        </w:rPr>
        <w:t>全面深化上海港湾学校体制机制改革，全面实施素质教育，全面落实立德树人根本任务，系统推进育人方式、办学模式、管理体制、保障机制改革，学校依法自主办学、社会有序参与、各方合力推进的格局更加完善。健全全员育人、全过程育人、全方位育人的</w:t>
      </w:r>
      <w:r w:rsidR="009C3F1A">
        <w:rPr>
          <w:rFonts w:ascii="仿宋_GB2312" w:hAnsi="宋体" w:hint="eastAsia"/>
          <w:color w:val="000000" w:themeColor="text1"/>
          <w:sz w:val="28"/>
          <w:szCs w:val="28"/>
        </w:rPr>
        <w:t>“三全育人”</w:t>
      </w:r>
      <w:r>
        <w:rPr>
          <w:rFonts w:ascii="仿宋_GB2312" w:hAnsi="宋体" w:hint="eastAsia"/>
          <w:color w:val="000000" w:themeColor="text1"/>
          <w:sz w:val="28"/>
          <w:szCs w:val="28"/>
        </w:rPr>
        <w:t>体制机制，</w:t>
      </w:r>
      <w:r w:rsidR="009C3F1A">
        <w:rPr>
          <w:rFonts w:ascii="仿宋_GB2312" w:hAnsi="宋体" w:hint="eastAsia"/>
          <w:color w:val="000000" w:themeColor="text1"/>
          <w:sz w:val="28"/>
          <w:szCs w:val="28"/>
        </w:rPr>
        <w:t>推进课程思政。</w:t>
      </w:r>
      <w:r>
        <w:rPr>
          <w:rFonts w:ascii="仿宋_GB2312" w:hAnsi="宋体" w:hint="eastAsia"/>
          <w:color w:val="000000" w:themeColor="text1"/>
          <w:sz w:val="28"/>
          <w:szCs w:val="28"/>
        </w:rPr>
        <w:t>充分发掘各门课程中的德育内涵，加强德育课程、</w:t>
      </w:r>
      <w:proofErr w:type="gramStart"/>
      <w:r>
        <w:rPr>
          <w:rFonts w:ascii="仿宋_GB2312" w:hAnsi="宋体" w:hint="eastAsia"/>
          <w:color w:val="000000" w:themeColor="text1"/>
          <w:sz w:val="28"/>
          <w:szCs w:val="28"/>
        </w:rPr>
        <w:t>思政课程</w:t>
      </w:r>
      <w:proofErr w:type="gramEnd"/>
      <w:r>
        <w:rPr>
          <w:rFonts w:ascii="仿宋_GB2312" w:hAnsi="宋体" w:hint="eastAsia"/>
          <w:color w:val="000000" w:themeColor="text1"/>
          <w:sz w:val="28"/>
          <w:szCs w:val="28"/>
        </w:rPr>
        <w:t>改革。</w:t>
      </w:r>
      <w:proofErr w:type="gramStart"/>
      <w:r>
        <w:rPr>
          <w:rFonts w:ascii="仿宋_GB2312" w:hAnsi="宋体" w:hint="eastAsia"/>
          <w:color w:val="000000" w:themeColor="text1"/>
          <w:sz w:val="28"/>
          <w:szCs w:val="28"/>
        </w:rPr>
        <w:t>健全德技并</w:t>
      </w:r>
      <w:proofErr w:type="gramEnd"/>
      <w:r>
        <w:rPr>
          <w:rFonts w:ascii="仿宋_GB2312" w:hAnsi="宋体" w:hint="eastAsia"/>
          <w:color w:val="000000" w:themeColor="text1"/>
          <w:sz w:val="28"/>
          <w:szCs w:val="28"/>
        </w:rPr>
        <w:t>修、工学结合的育人机制。坚持以就业为导向，着力培养学生的工匠精神、职业道德、职业技能</w:t>
      </w:r>
      <w:r>
        <w:rPr>
          <w:rFonts w:ascii="仿宋_GB2312" w:hAnsi="宋体" w:hint="eastAsia"/>
          <w:color w:val="000000" w:themeColor="text1"/>
          <w:sz w:val="28"/>
          <w:szCs w:val="28"/>
        </w:rPr>
        <w:lastRenderedPageBreak/>
        <w:t>和就业创业能力。完善专业动态调整机制，完善教学标准、创新教学方式，改善实训条件，加强和改进公共基础课教学，严格教学管理。</w:t>
      </w:r>
    </w:p>
    <w:p w:rsidR="005717B4" w:rsidRDefault="005717B4" w:rsidP="005717B4">
      <w:pPr>
        <w:pStyle w:val="3"/>
        <w:spacing w:before="0" w:beforeAutospacing="0" w:after="0" w:afterAutospacing="0"/>
        <w:ind w:firstLineChars="200" w:firstLine="562"/>
        <w:rPr>
          <w:sz w:val="28"/>
          <w:szCs w:val="28"/>
        </w:rPr>
      </w:pPr>
      <w:r>
        <w:rPr>
          <w:rFonts w:hint="eastAsia"/>
          <w:sz w:val="28"/>
          <w:szCs w:val="28"/>
        </w:rPr>
        <w:t>1</w:t>
      </w:r>
      <w:r w:rsidR="00480F0A">
        <w:rPr>
          <w:rFonts w:hint="eastAsia"/>
          <w:sz w:val="28"/>
          <w:szCs w:val="28"/>
        </w:rPr>
        <w:t>7</w:t>
      </w:r>
      <w:r w:rsidRPr="004F7FBD">
        <w:rPr>
          <w:rFonts w:hint="eastAsia"/>
          <w:sz w:val="28"/>
          <w:szCs w:val="28"/>
        </w:rPr>
        <w:t>.</w:t>
      </w:r>
      <w:r>
        <w:rPr>
          <w:rFonts w:hint="eastAsia"/>
          <w:sz w:val="28"/>
          <w:szCs w:val="28"/>
        </w:rPr>
        <w:t>完善治理体系建设</w:t>
      </w:r>
    </w:p>
    <w:p w:rsidR="005717B4" w:rsidRDefault="003A685F" w:rsidP="005717B4">
      <w:pPr>
        <w:ind w:firstLineChars="200" w:firstLine="560"/>
        <w:rPr>
          <w:rFonts w:ascii="仿宋_GB2312" w:hAnsi="宋体"/>
          <w:color w:val="000000" w:themeColor="text1"/>
          <w:sz w:val="28"/>
          <w:szCs w:val="28"/>
        </w:rPr>
      </w:pPr>
      <w:r>
        <w:rPr>
          <w:rFonts w:ascii="仿宋_GB2312" w:hAnsi="宋体" w:hint="eastAsia"/>
          <w:color w:val="000000" w:themeColor="text1"/>
          <w:sz w:val="28"/>
          <w:szCs w:val="28"/>
        </w:rPr>
        <w:t>加强制度创新、完善内部治理，加快推进上海港湾学校治理体系建设。根据中职教育发展新形势；科学进行顶层设计；指向办学目标、彰显办学理念、架构治理模式、体现办学特色；激发师生员工干劲，提高各级干部的执行力。重视学校章程的制定、完善与落实，增强制度办事、依法办事的意识，善于运用法律和制度治理学校，把制度优势转化为管理效能，提高执行力；完善监督考核制度，建立</w:t>
      </w:r>
      <w:proofErr w:type="gramStart"/>
      <w:r>
        <w:rPr>
          <w:rFonts w:ascii="仿宋_GB2312" w:hAnsi="宋体" w:hint="eastAsia"/>
          <w:color w:val="000000" w:themeColor="text1"/>
          <w:sz w:val="28"/>
          <w:szCs w:val="28"/>
        </w:rPr>
        <w:t>健全问</w:t>
      </w:r>
      <w:proofErr w:type="gramEnd"/>
      <w:r>
        <w:rPr>
          <w:rFonts w:ascii="仿宋_GB2312" w:hAnsi="宋体" w:hint="eastAsia"/>
          <w:color w:val="000000" w:themeColor="text1"/>
          <w:sz w:val="28"/>
          <w:szCs w:val="28"/>
        </w:rPr>
        <w:t>责机制。把监督考核结果与</w:t>
      </w:r>
      <w:r w:rsidR="009C3F1A">
        <w:rPr>
          <w:rFonts w:ascii="仿宋_GB2312" w:hAnsi="宋体" w:hint="eastAsia"/>
          <w:color w:val="000000" w:themeColor="text1"/>
          <w:sz w:val="28"/>
          <w:szCs w:val="28"/>
        </w:rPr>
        <w:t>职称</w:t>
      </w:r>
      <w:r>
        <w:rPr>
          <w:rFonts w:ascii="仿宋_GB2312" w:hAnsi="宋体" w:hint="eastAsia"/>
          <w:color w:val="000000" w:themeColor="text1"/>
          <w:sz w:val="28"/>
          <w:szCs w:val="28"/>
        </w:rPr>
        <w:t>职务晋升、评定奖惩有效挂钩。关注经济发展的需求和个人终身教育的需求，全面推进现代职业教育体系建设，加强职业院校内涵建设、提升职业教育质量。将“十四五”规划的发展目标与建设重点任务落实到学校的工作中。加强总体规划、专项规划和科室规划的衔接与协调，形成完整的规划治理体系，构建现代化的职业教育治理体制。</w:t>
      </w:r>
    </w:p>
    <w:p w:rsidR="005717B4" w:rsidRDefault="005717B4" w:rsidP="005717B4">
      <w:pPr>
        <w:pStyle w:val="3"/>
        <w:spacing w:before="0" w:beforeAutospacing="0" w:after="0" w:afterAutospacing="0"/>
        <w:ind w:firstLineChars="200" w:firstLine="562"/>
        <w:rPr>
          <w:sz w:val="28"/>
          <w:szCs w:val="28"/>
        </w:rPr>
      </w:pPr>
      <w:r>
        <w:rPr>
          <w:rFonts w:hint="eastAsia"/>
          <w:sz w:val="28"/>
          <w:szCs w:val="28"/>
        </w:rPr>
        <w:t>1</w:t>
      </w:r>
      <w:r w:rsidR="00480F0A">
        <w:rPr>
          <w:rFonts w:hint="eastAsia"/>
          <w:sz w:val="28"/>
          <w:szCs w:val="28"/>
        </w:rPr>
        <w:t>8</w:t>
      </w:r>
      <w:r w:rsidRPr="004F7FBD">
        <w:rPr>
          <w:rFonts w:hint="eastAsia"/>
          <w:sz w:val="28"/>
          <w:szCs w:val="28"/>
        </w:rPr>
        <w:t>.</w:t>
      </w:r>
      <w:r>
        <w:rPr>
          <w:rFonts w:hint="eastAsia"/>
          <w:sz w:val="28"/>
          <w:szCs w:val="28"/>
        </w:rPr>
        <w:t>加强校园文明建设</w:t>
      </w:r>
    </w:p>
    <w:p w:rsidR="005717B4" w:rsidRDefault="003A685F" w:rsidP="005717B4">
      <w:pPr>
        <w:ind w:firstLineChars="200" w:firstLine="560"/>
        <w:rPr>
          <w:rFonts w:ascii="仿宋_GB2312" w:hAnsi="宋体"/>
          <w:color w:val="000000" w:themeColor="text1"/>
          <w:sz w:val="28"/>
          <w:szCs w:val="28"/>
        </w:rPr>
      </w:pPr>
      <w:r>
        <w:rPr>
          <w:rFonts w:ascii="仿宋_GB2312" w:hAnsi="宋体" w:hint="eastAsia"/>
          <w:color w:val="000000" w:themeColor="text1"/>
          <w:sz w:val="28"/>
          <w:szCs w:val="28"/>
        </w:rPr>
        <w:t>聚焦立德树人根本任务，着眼为培养中国特色社会主义建设者和接班人提供条件、创造环境，围绕全国文明校园</w:t>
      </w:r>
      <w:r w:rsidR="00F6375A">
        <w:rPr>
          <w:rFonts w:ascii="仿宋_GB2312" w:hAnsi="宋体" w:hint="eastAsia"/>
          <w:color w:val="000000" w:themeColor="text1"/>
          <w:sz w:val="28"/>
          <w:szCs w:val="28"/>
        </w:rPr>
        <w:t>要求的</w:t>
      </w:r>
      <w:r>
        <w:rPr>
          <w:rFonts w:ascii="仿宋_GB2312" w:hAnsi="宋体" w:hint="eastAsia"/>
          <w:color w:val="000000" w:themeColor="text1"/>
          <w:sz w:val="28"/>
          <w:szCs w:val="28"/>
        </w:rPr>
        <w:t>思想道德建设好、领导班子建设好、教师</w:t>
      </w:r>
      <w:r w:rsidR="00F6375A">
        <w:rPr>
          <w:rFonts w:ascii="仿宋_GB2312" w:hAnsi="宋体" w:hint="eastAsia"/>
          <w:color w:val="000000" w:themeColor="text1"/>
          <w:sz w:val="28"/>
          <w:szCs w:val="28"/>
        </w:rPr>
        <w:t>队伍建设好、校园文化建设好、优美环境建设好</w:t>
      </w:r>
      <w:r w:rsidR="009C3F1A">
        <w:rPr>
          <w:rFonts w:ascii="仿宋_GB2312" w:hAnsi="宋体" w:hint="eastAsia"/>
          <w:color w:val="000000" w:themeColor="text1"/>
          <w:sz w:val="28"/>
          <w:szCs w:val="28"/>
        </w:rPr>
        <w:t>、</w:t>
      </w:r>
      <w:r w:rsidR="00F6375A">
        <w:rPr>
          <w:rFonts w:ascii="仿宋_GB2312" w:hAnsi="宋体" w:hint="eastAsia"/>
          <w:color w:val="000000" w:themeColor="text1"/>
          <w:sz w:val="28"/>
          <w:szCs w:val="28"/>
        </w:rPr>
        <w:t>活动阵地建设好的</w:t>
      </w:r>
      <w:r>
        <w:rPr>
          <w:rFonts w:ascii="仿宋_GB2312" w:hAnsi="宋体" w:hint="eastAsia"/>
          <w:color w:val="000000" w:themeColor="text1"/>
          <w:sz w:val="28"/>
          <w:szCs w:val="28"/>
        </w:rPr>
        <w:t>“六个好”创建标准</w:t>
      </w:r>
      <w:r w:rsidR="00F6375A">
        <w:rPr>
          <w:rFonts w:ascii="仿宋_GB2312" w:hAnsi="宋体" w:hint="eastAsia"/>
          <w:color w:val="000000" w:themeColor="text1"/>
          <w:sz w:val="28"/>
          <w:szCs w:val="28"/>
        </w:rPr>
        <w:t>，努力把学校建设成为锻造理想信念的熔炉、弘扬主流价值的高地、涵育中华文化的家园、滋养文明风尚的沃土。着力培育和</w:t>
      </w:r>
      <w:proofErr w:type="gramStart"/>
      <w:r w:rsidR="00F6375A">
        <w:rPr>
          <w:rFonts w:ascii="仿宋_GB2312" w:hAnsi="宋体" w:hint="eastAsia"/>
          <w:color w:val="000000" w:themeColor="text1"/>
          <w:sz w:val="28"/>
          <w:szCs w:val="28"/>
        </w:rPr>
        <w:t>践行</w:t>
      </w:r>
      <w:proofErr w:type="gramEnd"/>
      <w:r w:rsidR="00F6375A">
        <w:rPr>
          <w:rFonts w:ascii="仿宋_GB2312" w:hAnsi="宋体" w:hint="eastAsia"/>
          <w:color w:val="000000" w:themeColor="text1"/>
          <w:sz w:val="28"/>
          <w:szCs w:val="28"/>
        </w:rPr>
        <w:t>社会主义核心价值观，着力加</w:t>
      </w:r>
      <w:r w:rsidR="00F6375A">
        <w:rPr>
          <w:rFonts w:ascii="仿宋_GB2312" w:hAnsi="宋体" w:hint="eastAsia"/>
          <w:color w:val="000000" w:themeColor="text1"/>
          <w:sz w:val="28"/>
          <w:szCs w:val="28"/>
        </w:rPr>
        <w:lastRenderedPageBreak/>
        <w:t>强和改进学生思想道德建设，着力提升师生文明素养和校园文明程度。提高师生公民道德、职业道德、文明修养和民主法治观念，提高校园文化生活质量，校园文化内容健康、格调高雅、丰富多彩。提高校园文明程度，使校园秩序良好、环境优美，育人氛围进一步改善。</w:t>
      </w:r>
    </w:p>
    <w:p w:rsidR="005717B4" w:rsidRPr="005717B4" w:rsidRDefault="005717B4" w:rsidP="005717B4">
      <w:pPr>
        <w:ind w:firstLineChars="200" w:firstLine="560"/>
        <w:rPr>
          <w:rFonts w:ascii="仿宋_GB2312" w:hAnsi="宋体"/>
          <w:color w:val="000000" w:themeColor="text1"/>
          <w:sz w:val="28"/>
          <w:szCs w:val="28"/>
        </w:rPr>
      </w:pPr>
    </w:p>
    <w:p w:rsidR="005717B4" w:rsidRPr="005717B4" w:rsidRDefault="005717B4" w:rsidP="00A812D0">
      <w:pPr>
        <w:jc w:val="center"/>
        <w:rPr>
          <w:rFonts w:ascii="仿宋_GB2312" w:hAnsi="宋体"/>
          <w:color w:val="000000" w:themeColor="text1"/>
          <w:sz w:val="28"/>
          <w:szCs w:val="28"/>
        </w:rPr>
      </w:pPr>
    </w:p>
    <w:p w:rsidR="00A97319" w:rsidRPr="00A812D0" w:rsidRDefault="0026408E" w:rsidP="00A812D0">
      <w:pPr>
        <w:jc w:val="center"/>
        <w:rPr>
          <w:rFonts w:ascii="楷体" w:eastAsia="楷体" w:hAnsi="楷体"/>
          <w:b/>
          <w:color w:val="000000" w:themeColor="text1"/>
          <w:sz w:val="28"/>
          <w:szCs w:val="28"/>
        </w:rPr>
      </w:pPr>
      <w:r w:rsidRPr="00A812D0">
        <w:rPr>
          <w:rFonts w:ascii="仿宋_GB2312" w:eastAsia="仿宋_GB2312" w:hAnsi="宋体"/>
          <w:color w:val="000000" w:themeColor="text1"/>
          <w:sz w:val="28"/>
          <w:szCs w:val="28"/>
        </w:rPr>
        <w:br w:type="page"/>
      </w:r>
      <w:bookmarkStart w:id="41" w:name="_Hlk66470348"/>
      <w:bookmarkStart w:id="42" w:name="_Hlk66471542"/>
    </w:p>
    <w:p w:rsidR="000C2BAA" w:rsidRPr="00641933" w:rsidRDefault="000C2BAA" w:rsidP="00641933">
      <w:pPr>
        <w:jc w:val="left"/>
        <w:rPr>
          <w:rFonts w:asciiTheme="minorEastAsia" w:hAnsiTheme="minorEastAsia"/>
          <w:b/>
          <w:color w:val="000000" w:themeColor="text1"/>
          <w:sz w:val="28"/>
          <w:szCs w:val="28"/>
        </w:rPr>
      </w:pPr>
      <w:r w:rsidRPr="00641933">
        <w:rPr>
          <w:rFonts w:asciiTheme="minorEastAsia" w:hAnsiTheme="minorEastAsia" w:hint="eastAsia"/>
          <w:b/>
          <w:color w:val="000000" w:themeColor="text1"/>
          <w:sz w:val="28"/>
          <w:szCs w:val="28"/>
        </w:rPr>
        <w:lastRenderedPageBreak/>
        <w:t>附表：上海港湾学校“十四五”主要发展指标</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71"/>
        <w:gridCol w:w="1452"/>
        <w:gridCol w:w="1275"/>
        <w:gridCol w:w="1384"/>
      </w:tblGrid>
      <w:tr w:rsidR="0079138C" w:rsidRPr="00641933" w:rsidTr="007B5B51">
        <w:trPr>
          <w:trHeight w:val="340"/>
          <w:tblHeader/>
          <w:jc w:val="center"/>
        </w:trPr>
        <w:tc>
          <w:tcPr>
            <w:tcW w:w="1135" w:type="dxa"/>
            <w:shd w:val="clear" w:color="000000" w:fill="D0CECE"/>
            <w:vAlign w:val="center"/>
          </w:tcPr>
          <w:bookmarkEnd w:id="41"/>
          <w:bookmarkEnd w:id="42"/>
          <w:p w:rsidR="000C2BAA" w:rsidRPr="00641933" w:rsidRDefault="000C2BAA" w:rsidP="00A812D0">
            <w:pPr>
              <w:widowControl/>
              <w:jc w:val="center"/>
              <w:rPr>
                <w:rFonts w:asciiTheme="minorEastAsia" w:hAnsiTheme="minorEastAsia" w:cs="宋体"/>
                <w:b/>
                <w:bCs/>
                <w:color w:val="000000" w:themeColor="text1"/>
                <w:kern w:val="0"/>
                <w:sz w:val="28"/>
                <w:szCs w:val="28"/>
              </w:rPr>
            </w:pPr>
            <w:r w:rsidRPr="00641933">
              <w:rPr>
                <w:rFonts w:asciiTheme="minorEastAsia" w:hAnsiTheme="minorEastAsia" w:cs="宋体" w:hint="eastAsia"/>
                <w:b/>
                <w:bCs/>
                <w:color w:val="000000" w:themeColor="text1"/>
                <w:kern w:val="0"/>
                <w:sz w:val="28"/>
                <w:szCs w:val="28"/>
              </w:rPr>
              <w:t>类别</w:t>
            </w:r>
          </w:p>
        </w:tc>
        <w:tc>
          <w:tcPr>
            <w:tcW w:w="3671" w:type="dxa"/>
            <w:shd w:val="clear" w:color="000000" w:fill="D0CECE"/>
            <w:vAlign w:val="center"/>
          </w:tcPr>
          <w:p w:rsidR="000C2BAA" w:rsidRPr="00641933" w:rsidRDefault="000C2BAA" w:rsidP="00A812D0">
            <w:pPr>
              <w:widowControl/>
              <w:jc w:val="center"/>
              <w:rPr>
                <w:rFonts w:asciiTheme="minorEastAsia" w:hAnsiTheme="minorEastAsia" w:cs="宋体"/>
                <w:b/>
                <w:bCs/>
                <w:color w:val="000000" w:themeColor="text1"/>
                <w:kern w:val="0"/>
                <w:sz w:val="28"/>
                <w:szCs w:val="28"/>
              </w:rPr>
            </w:pPr>
            <w:r w:rsidRPr="00641933">
              <w:rPr>
                <w:rFonts w:asciiTheme="minorEastAsia" w:hAnsiTheme="minorEastAsia" w:cs="宋体" w:hint="eastAsia"/>
                <w:b/>
                <w:bCs/>
                <w:color w:val="000000" w:themeColor="text1"/>
                <w:kern w:val="0"/>
                <w:sz w:val="28"/>
                <w:szCs w:val="28"/>
              </w:rPr>
              <w:t>指标</w:t>
            </w:r>
          </w:p>
        </w:tc>
        <w:tc>
          <w:tcPr>
            <w:tcW w:w="1452" w:type="dxa"/>
            <w:shd w:val="clear" w:color="000000" w:fill="D0CECE"/>
            <w:vAlign w:val="center"/>
          </w:tcPr>
          <w:p w:rsidR="000C2BAA" w:rsidRPr="00641933" w:rsidRDefault="000C2BAA" w:rsidP="00A812D0">
            <w:pPr>
              <w:widowControl/>
              <w:jc w:val="center"/>
              <w:rPr>
                <w:rFonts w:asciiTheme="minorEastAsia" w:hAnsiTheme="minorEastAsia" w:cs="宋体"/>
                <w:b/>
                <w:bCs/>
                <w:color w:val="000000" w:themeColor="text1"/>
                <w:kern w:val="0"/>
                <w:sz w:val="28"/>
                <w:szCs w:val="28"/>
              </w:rPr>
            </w:pPr>
            <w:r w:rsidRPr="00641933">
              <w:rPr>
                <w:rFonts w:asciiTheme="minorEastAsia" w:hAnsiTheme="minorEastAsia" w:cs="宋体" w:hint="eastAsia"/>
                <w:b/>
                <w:bCs/>
                <w:color w:val="000000" w:themeColor="text1"/>
                <w:kern w:val="0"/>
                <w:sz w:val="28"/>
                <w:szCs w:val="28"/>
              </w:rPr>
              <w:t>2020年</w:t>
            </w:r>
          </w:p>
        </w:tc>
        <w:tc>
          <w:tcPr>
            <w:tcW w:w="1275" w:type="dxa"/>
            <w:shd w:val="clear" w:color="000000" w:fill="D0CECE"/>
            <w:vAlign w:val="center"/>
          </w:tcPr>
          <w:p w:rsidR="000C2BAA" w:rsidRPr="00641933" w:rsidRDefault="000C2BAA" w:rsidP="00A812D0">
            <w:pPr>
              <w:widowControl/>
              <w:jc w:val="center"/>
              <w:rPr>
                <w:rFonts w:asciiTheme="minorEastAsia" w:hAnsiTheme="minorEastAsia" w:cs="宋体"/>
                <w:b/>
                <w:bCs/>
                <w:color w:val="000000" w:themeColor="text1"/>
                <w:kern w:val="0"/>
                <w:sz w:val="28"/>
                <w:szCs w:val="28"/>
              </w:rPr>
            </w:pPr>
            <w:r w:rsidRPr="00641933">
              <w:rPr>
                <w:rFonts w:asciiTheme="minorEastAsia" w:hAnsiTheme="minorEastAsia" w:cs="宋体" w:hint="eastAsia"/>
                <w:b/>
                <w:bCs/>
                <w:color w:val="000000" w:themeColor="text1"/>
                <w:kern w:val="0"/>
                <w:sz w:val="28"/>
                <w:szCs w:val="28"/>
              </w:rPr>
              <w:t>2025年</w:t>
            </w:r>
          </w:p>
        </w:tc>
        <w:tc>
          <w:tcPr>
            <w:tcW w:w="1384" w:type="dxa"/>
            <w:shd w:val="clear" w:color="000000" w:fill="D0CECE"/>
            <w:vAlign w:val="center"/>
          </w:tcPr>
          <w:p w:rsidR="000C2BAA" w:rsidRPr="00641933" w:rsidRDefault="000C2BAA" w:rsidP="00A812D0">
            <w:pPr>
              <w:widowControl/>
              <w:jc w:val="center"/>
              <w:rPr>
                <w:rFonts w:asciiTheme="minorEastAsia" w:hAnsiTheme="minorEastAsia" w:cs="宋体"/>
                <w:b/>
                <w:bCs/>
                <w:color w:val="000000" w:themeColor="text1"/>
                <w:kern w:val="0"/>
                <w:sz w:val="28"/>
                <w:szCs w:val="28"/>
              </w:rPr>
            </w:pPr>
            <w:r w:rsidRPr="00641933">
              <w:rPr>
                <w:rFonts w:asciiTheme="minorEastAsia" w:hAnsiTheme="minorEastAsia" w:cs="宋体" w:hint="eastAsia"/>
                <w:b/>
                <w:bCs/>
                <w:color w:val="000000" w:themeColor="text1"/>
                <w:kern w:val="0"/>
                <w:sz w:val="28"/>
                <w:szCs w:val="28"/>
              </w:rPr>
              <w:t>指标属性</w:t>
            </w:r>
          </w:p>
        </w:tc>
      </w:tr>
      <w:tr w:rsidR="0079138C" w:rsidRPr="00641933" w:rsidTr="00641933">
        <w:trPr>
          <w:trHeight w:hRule="exact" w:val="652"/>
          <w:jc w:val="center"/>
        </w:trPr>
        <w:tc>
          <w:tcPr>
            <w:tcW w:w="1135" w:type="dxa"/>
            <w:vMerge w:val="restart"/>
            <w:vAlign w:val="center"/>
          </w:tcPr>
          <w:p w:rsidR="000C2BAA" w:rsidRPr="00641933" w:rsidRDefault="000C2BAA" w:rsidP="00A812D0">
            <w:pPr>
              <w:jc w:val="center"/>
              <w:rPr>
                <w:rFonts w:asciiTheme="minorEastAsia" w:hAnsiTheme="minorEastAsia" w:cs="宋体"/>
                <w:b/>
                <w:bCs/>
                <w:color w:val="000000" w:themeColor="text1"/>
                <w:kern w:val="0"/>
                <w:sz w:val="24"/>
              </w:rPr>
            </w:pPr>
            <w:r w:rsidRPr="00641933">
              <w:rPr>
                <w:rFonts w:asciiTheme="minorEastAsia" w:hAnsiTheme="minorEastAsia" w:cs="宋体" w:hint="eastAsia"/>
                <w:b/>
                <w:bCs/>
                <w:color w:val="000000" w:themeColor="text1"/>
                <w:kern w:val="0"/>
                <w:sz w:val="24"/>
              </w:rPr>
              <w:t>人才</w:t>
            </w:r>
          </w:p>
          <w:p w:rsidR="000C2BAA" w:rsidRPr="00641933" w:rsidRDefault="000C2BAA" w:rsidP="00A812D0">
            <w:pPr>
              <w:jc w:val="center"/>
              <w:rPr>
                <w:rFonts w:asciiTheme="minorEastAsia" w:hAnsiTheme="minorEastAsia" w:cs="宋体"/>
                <w:color w:val="000000" w:themeColor="text1"/>
                <w:kern w:val="0"/>
                <w:sz w:val="24"/>
              </w:rPr>
            </w:pPr>
            <w:r w:rsidRPr="00641933">
              <w:rPr>
                <w:rFonts w:asciiTheme="minorEastAsia" w:hAnsiTheme="minorEastAsia" w:cs="宋体" w:hint="eastAsia"/>
                <w:b/>
                <w:bCs/>
                <w:color w:val="000000" w:themeColor="text1"/>
                <w:kern w:val="0"/>
                <w:sz w:val="24"/>
              </w:rPr>
              <w:t>培养</w:t>
            </w: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r w:rsidRPr="00641933">
              <w:rPr>
                <w:rFonts w:asciiTheme="minorEastAsia" w:hAnsiTheme="minorEastAsia" w:cs="宋体"/>
                <w:color w:val="000000" w:themeColor="text1"/>
                <w:kern w:val="0"/>
                <w:sz w:val="24"/>
              </w:rPr>
              <w:t>.</w:t>
            </w:r>
            <w:r w:rsidRPr="00641933">
              <w:rPr>
                <w:rFonts w:asciiTheme="minorEastAsia" w:hAnsiTheme="minorEastAsia" w:cs="宋体" w:hint="eastAsia"/>
                <w:color w:val="000000" w:themeColor="text1"/>
                <w:kern w:val="0"/>
                <w:sz w:val="24"/>
              </w:rPr>
              <w:t>全日制在校生总规模（人）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400</w:t>
            </w:r>
          </w:p>
        </w:tc>
        <w:tc>
          <w:tcPr>
            <w:tcW w:w="1275" w:type="dxa"/>
            <w:vAlign w:val="center"/>
          </w:tcPr>
          <w:p w:rsidR="00037166"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1000</w:t>
            </w:r>
          </w:p>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-1200</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约束性</w:t>
            </w:r>
          </w:p>
        </w:tc>
      </w:tr>
      <w:tr w:rsidR="0079138C" w:rsidRPr="00641933" w:rsidTr="00641933">
        <w:trPr>
          <w:trHeight w:hRule="exact" w:val="652"/>
          <w:jc w:val="center"/>
        </w:trPr>
        <w:tc>
          <w:tcPr>
            <w:tcW w:w="1135" w:type="dxa"/>
            <w:vMerge/>
          </w:tcPr>
          <w:p w:rsidR="000C2BAA" w:rsidRPr="00641933" w:rsidRDefault="000C2BAA" w:rsidP="00A812D0">
            <w:pPr>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2</w:t>
            </w:r>
            <w:r w:rsidRPr="00641933">
              <w:rPr>
                <w:rFonts w:asciiTheme="minorEastAsia" w:hAnsiTheme="minorEastAsia" w:cs="宋体"/>
                <w:color w:val="000000" w:themeColor="text1"/>
                <w:kern w:val="0"/>
                <w:sz w:val="24"/>
              </w:rPr>
              <w:t>.</w:t>
            </w:r>
            <w:r w:rsidRPr="00641933">
              <w:rPr>
                <w:rFonts w:asciiTheme="minorEastAsia" w:hAnsiTheme="minorEastAsia" w:cs="宋体" w:hint="eastAsia"/>
                <w:color w:val="000000" w:themeColor="text1"/>
                <w:kern w:val="0"/>
                <w:sz w:val="24"/>
              </w:rPr>
              <w:t>全日制在校中高贯通生数（人）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60</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120</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约束性</w:t>
            </w:r>
          </w:p>
        </w:tc>
      </w:tr>
      <w:tr w:rsidR="0079138C" w:rsidRPr="00641933" w:rsidTr="00641933">
        <w:trPr>
          <w:trHeight w:hRule="exact" w:val="652"/>
          <w:jc w:val="center"/>
        </w:trPr>
        <w:tc>
          <w:tcPr>
            <w:tcW w:w="1135" w:type="dxa"/>
            <w:vMerge/>
          </w:tcPr>
          <w:p w:rsidR="000C2BAA" w:rsidRPr="00641933" w:rsidRDefault="000C2BAA" w:rsidP="00A812D0">
            <w:pPr>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3</w:t>
            </w:r>
            <w:r w:rsidRPr="00641933">
              <w:rPr>
                <w:rFonts w:asciiTheme="minorEastAsia" w:hAnsiTheme="minorEastAsia" w:cs="宋体"/>
                <w:color w:val="000000" w:themeColor="text1"/>
                <w:kern w:val="0"/>
                <w:sz w:val="24"/>
              </w:rPr>
              <w:t>.</w:t>
            </w:r>
            <w:r w:rsidRPr="00641933">
              <w:rPr>
                <w:rFonts w:asciiTheme="minorEastAsia" w:hAnsiTheme="minorEastAsia" w:cs="宋体" w:hint="eastAsia"/>
                <w:color w:val="000000" w:themeColor="text1"/>
                <w:kern w:val="0"/>
                <w:sz w:val="24"/>
              </w:rPr>
              <w:t>年生</w:t>
            </w:r>
            <w:proofErr w:type="gramStart"/>
            <w:r w:rsidRPr="00641933">
              <w:rPr>
                <w:rFonts w:asciiTheme="minorEastAsia" w:hAnsiTheme="minorEastAsia" w:cs="宋体" w:hint="eastAsia"/>
                <w:color w:val="000000" w:themeColor="text1"/>
                <w:kern w:val="0"/>
                <w:sz w:val="24"/>
              </w:rPr>
              <w:t>均教学</w:t>
            </w:r>
            <w:proofErr w:type="gramEnd"/>
            <w:r w:rsidRPr="00641933">
              <w:rPr>
                <w:rFonts w:asciiTheme="minorEastAsia" w:hAnsiTheme="minorEastAsia" w:cs="宋体" w:hint="eastAsia"/>
                <w:color w:val="000000" w:themeColor="text1"/>
                <w:kern w:val="0"/>
                <w:sz w:val="24"/>
              </w:rPr>
              <w:t>仪器设备资产值（人）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12万元</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4万元</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约束性</w:t>
            </w:r>
          </w:p>
        </w:tc>
      </w:tr>
      <w:tr w:rsidR="0079138C" w:rsidRPr="00641933" w:rsidTr="00641933">
        <w:trPr>
          <w:trHeight w:hRule="exact" w:val="652"/>
          <w:jc w:val="center"/>
        </w:trPr>
        <w:tc>
          <w:tcPr>
            <w:tcW w:w="1135" w:type="dxa"/>
            <w:vMerge/>
          </w:tcPr>
          <w:p w:rsidR="000C2BAA" w:rsidRPr="00641933" w:rsidRDefault="000C2BAA" w:rsidP="00A812D0">
            <w:pPr>
              <w:widowControl/>
              <w:jc w:val="left"/>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4.直接就业+直接升学率</w:t>
            </w:r>
          </w:p>
        </w:tc>
        <w:tc>
          <w:tcPr>
            <w:tcW w:w="1452" w:type="dxa"/>
            <w:shd w:val="clear" w:color="auto" w:fill="auto"/>
            <w:vAlign w:val="center"/>
          </w:tcPr>
          <w:p w:rsidR="000C2BAA" w:rsidRPr="00641933" w:rsidRDefault="000C2BAA" w:rsidP="00A812D0">
            <w:pPr>
              <w:widowControl/>
              <w:jc w:val="center"/>
              <w:rPr>
                <w:rFonts w:asciiTheme="minorEastAsia" w:hAnsiTheme="minorEastAsia"/>
                <w:color w:val="000000" w:themeColor="text1"/>
                <w:sz w:val="24"/>
              </w:rPr>
            </w:pPr>
            <w:r w:rsidRPr="00641933">
              <w:rPr>
                <w:rFonts w:asciiTheme="minorEastAsia" w:hAnsiTheme="minorEastAsia" w:hint="eastAsia"/>
                <w:color w:val="000000" w:themeColor="text1"/>
                <w:sz w:val="24"/>
              </w:rPr>
              <w:t>96.8%</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97%</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restart"/>
            <w:vAlign w:val="center"/>
          </w:tcPr>
          <w:p w:rsidR="000C2BAA" w:rsidRPr="00641933" w:rsidRDefault="000C2BAA" w:rsidP="00A812D0">
            <w:pPr>
              <w:widowControl/>
              <w:jc w:val="center"/>
              <w:rPr>
                <w:rFonts w:asciiTheme="minorEastAsia" w:hAnsiTheme="minorEastAsia" w:cs="宋体"/>
                <w:b/>
                <w:bCs/>
                <w:color w:val="000000" w:themeColor="text1"/>
                <w:kern w:val="0"/>
                <w:sz w:val="24"/>
              </w:rPr>
            </w:pPr>
            <w:r w:rsidRPr="00641933">
              <w:rPr>
                <w:rFonts w:asciiTheme="minorEastAsia" w:hAnsiTheme="minorEastAsia" w:cs="宋体" w:hint="eastAsia"/>
                <w:b/>
                <w:bCs/>
                <w:color w:val="000000" w:themeColor="text1"/>
                <w:kern w:val="0"/>
                <w:sz w:val="24"/>
              </w:rPr>
              <w:t>专业</w:t>
            </w:r>
          </w:p>
          <w:p w:rsidR="000C2BAA" w:rsidRPr="00641933" w:rsidRDefault="000C2BAA" w:rsidP="00A812D0">
            <w:pPr>
              <w:widowControl/>
              <w:jc w:val="center"/>
              <w:rPr>
                <w:rFonts w:asciiTheme="minorEastAsia" w:hAnsiTheme="minorEastAsia" w:cs="宋体"/>
                <w:b/>
                <w:bCs/>
                <w:color w:val="000000" w:themeColor="text1"/>
                <w:kern w:val="0"/>
                <w:sz w:val="24"/>
              </w:rPr>
            </w:pPr>
            <w:r w:rsidRPr="00641933">
              <w:rPr>
                <w:rFonts w:asciiTheme="minorEastAsia" w:hAnsiTheme="minorEastAsia" w:cs="宋体" w:hint="eastAsia"/>
                <w:b/>
                <w:bCs/>
                <w:color w:val="000000" w:themeColor="text1"/>
                <w:kern w:val="0"/>
                <w:sz w:val="24"/>
              </w:rPr>
              <w:t>建设</w:t>
            </w: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5</w:t>
            </w:r>
            <w:r w:rsidRPr="00641933">
              <w:rPr>
                <w:rFonts w:asciiTheme="minorEastAsia" w:hAnsiTheme="minorEastAsia" w:cs="宋体"/>
                <w:color w:val="000000" w:themeColor="text1"/>
                <w:kern w:val="0"/>
                <w:sz w:val="24"/>
              </w:rPr>
              <w:t>.</w:t>
            </w:r>
            <w:r w:rsidRPr="00641933">
              <w:rPr>
                <w:rFonts w:asciiTheme="minorEastAsia" w:hAnsiTheme="minorEastAsia" w:cs="宋体" w:hint="eastAsia"/>
                <w:color w:val="000000" w:themeColor="text1"/>
                <w:kern w:val="0"/>
                <w:sz w:val="24"/>
              </w:rPr>
              <w:t>专业数（</w:t>
            </w:r>
            <w:proofErr w:type="gramStart"/>
            <w:r w:rsidRPr="00641933">
              <w:rPr>
                <w:rFonts w:asciiTheme="minorEastAsia" w:hAnsiTheme="minorEastAsia" w:cs="宋体" w:hint="eastAsia"/>
                <w:color w:val="000000" w:themeColor="text1"/>
                <w:kern w:val="0"/>
                <w:sz w:val="24"/>
              </w:rPr>
              <w:t>个</w:t>
            </w:r>
            <w:proofErr w:type="gramEnd"/>
            <w:r w:rsidRPr="00641933">
              <w:rPr>
                <w:rFonts w:asciiTheme="minorEastAsia" w:hAnsiTheme="minorEastAsia" w:cs="宋体" w:hint="eastAsia"/>
                <w:color w:val="000000" w:themeColor="text1"/>
                <w:kern w:val="0"/>
                <w:sz w:val="24"/>
              </w:rPr>
              <w:t>）</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6</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6</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b/>
                <w:bCs/>
                <w:color w:val="000000" w:themeColor="text1"/>
                <w:kern w:val="0"/>
                <w:sz w:val="24"/>
              </w:rPr>
            </w:pPr>
          </w:p>
        </w:tc>
        <w:tc>
          <w:tcPr>
            <w:tcW w:w="3671" w:type="dxa"/>
            <w:shd w:val="clear" w:color="auto" w:fill="auto"/>
            <w:vAlign w:val="center"/>
          </w:tcPr>
          <w:p w:rsidR="000C2BAA" w:rsidRPr="00641933" w:rsidRDefault="00C2208E"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color w:val="000000" w:themeColor="text1"/>
                <w:kern w:val="0"/>
                <w:sz w:val="24"/>
              </w:rPr>
              <w:t>6</w:t>
            </w:r>
            <w:r w:rsidR="000C2BAA" w:rsidRPr="00641933">
              <w:rPr>
                <w:rFonts w:asciiTheme="minorEastAsia" w:hAnsiTheme="minorEastAsia" w:cs="宋体"/>
                <w:color w:val="000000" w:themeColor="text1"/>
                <w:kern w:val="0"/>
                <w:sz w:val="24"/>
              </w:rPr>
              <w:t>.</w:t>
            </w:r>
            <w:r w:rsidR="000C2BAA" w:rsidRPr="00641933">
              <w:rPr>
                <w:rFonts w:asciiTheme="minorEastAsia" w:hAnsiTheme="minorEastAsia" w:cs="宋体" w:hint="eastAsia"/>
                <w:color w:val="000000" w:themeColor="text1"/>
                <w:kern w:val="0"/>
                <w:sz w:val="24"/>
              </w:rPr>
              <w:t>中高贯通专业(</w:t>
            </w:r>
            <w:proofErr w:type="gramStart"/>
            <w:r w:rsidR="000C2BAA" w:rsidRPr="00641933">
              <w:rPr>
                <w:rFonts w:asciiTheme="minorEastAsia" w:hAnsiTheme="minorEastAsia" w:cs="宋体" w:hint="eastAsia"/>
                <w:color w:val="000000" w:themeColor="text1"/>
                <w:kern w:val="0"/>
                <w:sz w:val="24"/>
              </w:rPr>
              <w:t>个</w:t>
            </w:r>
            <w:proofErr w:type="gramEnd"/>
            <w:r w:rsidR="000C2BAA" w:rsidRPr="00641933">
              <w:rPr>
                <w:rFonts w:asciiTheme="minorEastAsia" w:hAnsiTheme="minorEastAsia" w:cs="宋体" w:hint="eastAsia"/>
                <w:color w:val="000000" w:themeColor="text1"/>
                <w:kern w:val="0"/>
                <w:sz w:val="24"/>
              </w:rPr>
              <w:t>)</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2</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b/>
                <w:bCs/>
                <w:color w:val="000000" w:themeColor="text1"/>
                <w:kern w:val="0"/>
                <w:sz w:val="24"/>
              </w:rPr>
            </w:pPr>
          </w:p>
        </w:tc>
        <w:tc>
          <w:tcPr>
            <w:tcW w:w="3671" w:type="dxa"/>
            <w:shd w:val="clear" w:color="auto" w:fill="auto"/>
            <w:vAlign w:val="center"/>
          </w:tcPr>
          <w:p w:rsidR="000C2BAA" w:rsidRPr="00641933" w:rsidRDefault="00C2208E"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color w:val="000000" w:themeColor="text1"/>
                <w:kern w:val="0"/>
                <w:sz w:val="24"/>
              </w:rPr>
              <w:t>7</w:t>
            </w:r>
            <w:r w:rsidR="000C2BAA" w:rsidRPr="00641933">
              <w:rPr>
                <w:rFonts w:asciiTheme="minorEastAsia" w:hAnsiTheme="minorEastAsia" w:cs="宋体"/>
                <w:color w:val="000000" w:themeColor="text1"/>
                <w:kern w:val="0"/>
                <w:sz w:val="24"/>
              </w:rPr>
              <w:t>.</w:t>
            </w:r>
            <w:r w:rsidR="000C2BAA" w:rsidRPr="00641933">
              <w:rPr>
                <w:rFonts w:asciiTheme="minorEastAsia" w:hAnsiTheme="minorEastAsia" w:cs="宋体" w:hint="eastAsia"/>
                <w:color w:val="000000" w:themeColor="text1"/>
                <w:kern w:val="0"/>
                <w:sz w:val="24"/>
              </w:rPr>
              <w:t>中本贯通专业（</w:t>
            </w:r>
            <w:proofErr w:type="gramStart"/>
            <w:r w:rsidR="000C2BAA" w:rsidRPr="00641933">
              <w:rPr>
                <w:rFonts w:asciiTheme="minorEastAsia" w:hAnsiTheme="minorEastAsia" w:cs="宋体" w:hint="eastAsia"/>
                <w:color w:val="000000" w:themeColor="text1"/>
                <w:kern w:val="0"/>
                <w:sz w:val="24"/>
              </w:rPr>
              <w:t>个</w:t>
            </w:r>
            <w:proofErr w:type="gramEnd"/>
            <w:r w:rsidR="000C2BAA" w:rsidRPr="00641933">
              <w:rPr>
                <w:rFonts w:asciiTheme="minorEastAsia" w:hAnsiTheme="minorEastAsia" w:cs="宋体" w:hint="eastAsia"/>
                <w:color w:val="000000" w:themeColor="text1"/>
                <w:kern w:val="0"/>
                <w:sz w:val="24"/>
              </w:rPr>
              <w:t>）</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0</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restart"/>
            <w:vAlign w:val="center"/>
          </w:tcPr>
          <w:p w:rsidR="000C2BAA" w:rsidRPr="00641933" w:rsidRDefault="000C2BAA" w:rsidP="00A812D0">
            <w:pPr>
              <w:widowControl/>
              <w:jc w:val="center"/>
              <w:rPr>
                <w:rFonts w:asciiTheme="minorEastAsia" w:hAnsiTheme="minorEastAsia" w:cs="宋体"/>
                <w:b/>
                <w:bCs/>
                <w:color w:val="000000" w:themeColor="text1"/>
                <w:kern w:val="0"/>
                <w:sz w:val="24"/>
              </w:rPr>
            </w:pPr>
            <w:r w:rsidRPr="00641933">
              <w:rPr>
                <w:rFonts w:asciiTheme="minorEastAsia" w:hAnsiTheme="minorEastAsia" w:cs="宋体" w:hint="eastAsia"/>
                <w:b/>
                <w:bCs/>
                <w:color w:val="000000" w:themeColor="text1"/>
                <w:kern w:val="0"/>
                <w:sz w:val="24"/>
              </w:rPr>
              <w:t>师资</w:t>
            </w:r>
          </w:p>
          <w:p w:rsidR="000C2BAA" w:rsidRPr="00641933" w:rsidRDefault="000C2BAA" w:rsidP="00A812D0">
            <w:pPr>
              <w:widowControl/>
              <w:jc w:val="center"/>
              <w:rPr>
                <w:rFonts w:asciiTheme="minorEastAsia" w:hAnsiTheme="minorEastAsia" w:cs="宋体"/>
                <w:b/>
                <w:bCs/>
                <w:color w:val="000000" w:themeColor="text1"/>
                <w:kern w:val="0"/>
                <w:sz w:val="24"/>
              </w:rPr>
            </w:pPr>
            <w:r w:rsidRPr="00641933">
              <w:rPr>
                <w:rFonts w:asciiTheme="minorEastAsia" w:hAnsiTheme="minorEastAsia" w:cs="宋体" w:hint="eastAsia"/>
                <w:b/>
                <w:bCs/>
                <w:color w:val="000000" w:themeColor="text1"/>
                <w:kern w:val="0"/>
                <w:sz w:val="24"/>
              </w:rPr>
              <w:t>建设</w:t>
            </w:r>
          </w:p>
        </w:tc>
        <w:tc>
          <w:tcPr>
            <w:tcW w:w="3671" w:type="dxa"/>
            <w:shd w:val="clear" w:color="auto" w:fill="auto"/>
            <w:vAlign w:val="center"/>
          </w:tcPr>
          <w:p w:rsidR="000C2BAA" w:rsidRPr="00641933" w:rsidRDefault="00C2208E"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color w:val="000000" w:themeColor="text1"/>
                <w:kern w:val="0"/>
                <w:sz w:val="24"/>
              </w:rPr>
              <w:t>8</w:t>
            </w:r>
            <w:r w:rsidR="000C2BAA" w:rsidRPr="00641933">
              <w:rPr>
                <w:rFonts w:asciiTheme="minorEastAsia" w:hAnsiTheme="minorEastAsia" w:cs="宋体"/>
                <w:color w:val="000000" w:themeColor="text1"/>
                <w:kern w:val="0"/>
                <w:sz w:val="24"/>
              </w:rPr>
              <w:t>.</w:t>
            </w:r>
            <w:r w:rsidR="000C2BAA" w:rsidRPr="00641933">
              <w:rPr>
                <w:rFonts w:asciiTheme="minorEastAsia" w:hAnsiTheme="minorEastAsia" w:cs="宋体" w:hint="eastAsia"/>
                <w:color w:val="000000" w:themeColor="text1"/>
                <w:kern w:val="0"/>
                <w:sz w:val="24"/>
              </w:rPr>
              <w:t>专任教师（人）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27</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60</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tcPr>
          <w:p w:rsidR="000C2BAA" w:rsidRPr="00641933" w:rsidRDefault="000C2BAA" w:rsidP="00A812D0">
            <w:pPr>
              <w:widowControl/>
              <w:jc w:val="center"/>
              <w:rPr>
                <w:rFonts w:asciiTheme="minorEastAsia" w:hAnsiTheme="minorEastAsia" w:cs="宋体"/>
                <w:b/>
                <w:bCs/>
                <w:color w:val="000000" w:themeColor="text1"/>
                <w:kern w:val="0"/>
                <w:sz w:val="24"/>
              </w:rPr>
            </w:pPr>
          </w:p>
        </w:tc>
        <w:tc>
          <w:tcPr>
            <w:tcW w:w="3671" w:type="dxa"/>
            <w:shd w:val="clear" w:color="auto" w:fill="auto"/>
            <w:vAlign w:val="center"/>
          </w:tcPr>
          <w:p w:rsidR="000C2BAA" w:rsidRPr="00641933" w:rsidRDefault="00C2208E"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color w:val="000000" w:themeColor="text1"/>
                <w:kern w:val="0"/>
                <w:sz w:val="24"/>
              </w:rPr>
              <w:t>9</w:t>
            </w:r>
            <w:r w:rsidR="000C2BAA" w:rsidRPr="00641933">
              <w:rPr>
                <w:rFonts w:asciiTheme="minorEastAsia" w:hAnsiTheme="minorEastAsia" w:cs="宋体"/>
                <w:color w:val="000000" w:themeColor="text1"/>
                <w:kern w:val="0"/>
                <w:sz w:val="24"/>
              </w:rPr>
              <w:t>.</w:t>
            </w:r>
            <w:r w:rsidR="000C2BAA" w:rsidRPr="00641933">
              <w:rPr>
                <w:rFonts w:asciiTheme="minorEastAsia" w:hAnsiTheme="minorEastAsia" w:cs="宋体" w:hint="eastAsia"/>
                <w:color w:val="000000" w:themeColor="text1"/>
                <w:kern w:val="0"/>
                <w:sz w:val="24"/>
              </w:rPr>
              <w:t>兼职教师（人）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27</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tcPr>
          <w:p w:rsidR="000C2BAA" w:rsidRPr="00641933" w:rsidRDefault="000C2BAA" w:rsidP="00A812D0">
            <w:pPr>
              <w:widowControl/>
              <w:jc w:val="center"/>
              <w:rPr>
                <w:rFonts w:asciiTheme="minorEastAsia" w:hAnsiTheme="minorEastAsia" w:cs="宋体"/>
                <w:b/>
                <w:bCs/>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r w:rsidR="00C2208E" w:rsidRPr="00641933">
              <w:rPr>
                <w:rFonts w:asciiTheme="minorEastAsia" w:hAnsiTheme="minorEastAsia" w:cs="宋体"/>
                <w:color w:val="000000" w:themeColor="text1"/>
                <w:kern w:val="0"/>
                <w:sz w:val="24"/>
              </w:rPr>
              <w:t>0</w:t>
            </w:r>
            <w:r w:rsidRPr="00641933">
              <w:rPr>
                <w:rFonts w:asciiTheme="minorEastAsia" w:hAnsiTheme="minorEastAsia" w:cs="宋体" w:hint="eastAsia"/>
                <w:color w:val="000000" w:themeColor="text1"/>
                <w:kern w:val="0"/>
                <w:sz w:val="24"/>
              </w:rPr>
              <w:t>.双师</w:t>
            </w:r>
            <w:proofErr w:type="gramStart"/>
            <w:r w:rsidRPr="00641933">
              <w:rPr>
                <w:rFonts w:asciiTheme="minorEastAsia" w:hAnsiTheme="minorEastAsia" w:cs="宋体" w:hint="eastAsia"/>
                <w:color w:val="000000" w:themeColor="text1"/>
                <w:kern w:val="0"/>
                <w:sz w:val="24"/>
              </w:rPr>
              <w:t>型教师</w:t>
            </w:r>
            <w:proofErr w:type="gramEnd"/>
            <w:r w:rsidRPr="00641933">
              <w:rPr>
                <w:rFonts w:asciiTheme="minorEastAsia" w:hAnsiTheme="minorEastAsia" w:cs="宋体" w:hint="eastAsia"/>
                <w:color w:val="000000" w:themeColor="text1"/>
                <w:kern w:val="0"/>
                <w:sz w:val="24"/>
              </w:rPr>
              <w:t>比例（%）</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60%</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60%</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b/>
                <w:bCs/>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r w:rsidR="00C2208E" w:rsidRPr="00641933">
              <w:rPr>
                <w:rFonts w:asciiTheme="minorEastAsia" w:hAnsiTheme="minorEastAsia" w:cs="宋体"/>
                <w:color w:val="000000" w:themeColor="text1"/>
                <w:kern w:val="0"/>
                <w:sz w:val="24"/>
              </w:rPr>
              <w:t>1</w:t>
            </w:r>
            <w:r w:rsidRPr="00641933">
              <w:rPr>
                <w:rFonts w:asciiTheme="minorEastAsia" w:hAnsiTheme="minorEastAsia" w:cs="宋体" w:hint="eastAsia"/>
                <w:color w:val="000000" w:themeColor="text1"/>
                <w:kern w:val="0"/>
                <w:sz w:val="24"/>
              </w:rPr>
              <w:t>.到500强企业就业学生数（人）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0</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20</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r w:rsidR="00C2208E" w:rsidRPr="00641933">
              <w:rPr>
                <w:rFonts w:asciiTheme="minorEastAsia" w:hAnsiTheme="minorEastAsia" w:cs="宋体"/>
                <w:color w:val="000000" w:themeColor="text1"/>
                <w:kern w:val="0"/>
                <w:sz w:val="24"/>
              </w:rPr>
              <w:t>2</w:t>
            </w:r>
            <w:r w:rsidRPr="00641933">
              <w:rPr>
                <w:rFonts w:asciiTheme="minorEastAsia" w:hAnsiTheme="minorEastAsia" w:cs="宋体" w:hint="eastAsia"/>
                <w:color w:val="000000" w:themeColor="text1"/>
                <w:kern w:val="0"/>
                <w:sz w:val="24"/>
              </w:rPr>
              <w:t>.开展社区服务（人次）</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139</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600</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restart"/>
            <w:vAlign w:val="center"/>
          </w:tcPr>
          <w:p w:rsidR="000C2BAA" w:rsidRPr="00641933" w:rsidRDefault="000C2BAA" w:rsidP="00A812D0">
            <w:pPr>
              <w:widowControl/>
              <w:jc w:val="center"/>
              <w:rPr>
                <w:rFonts w:asciiTheme="minorEastAsia" w:hAnsiTheme="minorEastAsia" w:cs="宋体"/>
                <w:b/>
                <w:bCs/>
                <w:color w:val="000000" w:themeColor="text1"/>
                <w:kern w:val="0"/>
                <w:sz w:val="24"/>
              </w:rPr>
            </w:pPr>
            <w:r w:rsidRPr="00641933">
              <w:rPr>
                <w:rFonts w:asciiTheme="minorEastAsia" w:hAnsiTheme="minorEastAsia" w:cs="宋体" w:hint="eastAsia"/>
                <w:b/>
                <w:bCs/>
                <w:color w:val="000000" w:themeColor="text1"/>
                <w:kern w:val="0"/>
                <w:sz w:val="24"/>
              </w:rPr>
              <w:t>校企</w:t>
            </w:r>
          </w:p>
          <w:p w:rsidR="000C2BAA" w:rsidRPr="00641933" w:rsidRDefault="000C2BAA" w:rsidP="00A812D0">
            <w:pPr>
              <w:widowControl/>
              <w:jc w:val="center"/>
              <w:rPr>
                <w:rFonts w:asciiTheme="minorEastAsia" w:hAnsiTheme="minorEastAsia" w:cs="宋体"/>
                <w:b/>
                <w:bCs/>
                <w:color w:val="000000" w:themeColor="text1"/>
                <w:kern w:val="0"/>
                <w:sz w:val="24"/>
              </w:rPr>
            </w:pPr>
            <w:r w:rsidRPr="00641933">
              <w:rPr>
                <w:rFonts w:asciiTheme="minorEastAsia" w:hAnsiTheme="minorEastAsia" w:cs="宋体" w:hint="eastAsia"/>
                <w:b/>
                <w:bCs/>
                <w:color w:val="000000" w:themeColor="text1"/>
                <w:kern w:val="0"/>
                <w:sz w:val="24"/>
              </w:rPr>
              <w:t>合作</w:t>
            </w:r>
          </w:p>
          <w:p w:rsidR="000C2BAA" w:rsidRPr="00641933" w:rsidRDefault="000C2BAA" w:rsidP="00A812D0">
            <w:pPr>
              <w:jc w:val="center"/>
              <w:rPr>
                <w:rFonts w:asciiTheme="minorEastAsia" w:hAnsiTheme="minorEastAsia" w:cs="宋体"/>
                <w:b/>
                <w:bCs/>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r w:rsidR="00C2208E" w:rsidRPr="00641933">
              <w:rPr>
                <w:rFonts w:asciiTheme="minorEastAsia" w:hAnsiTheme="minorEastAsia" w:cs="宋体"/>
                <w:color w:val="000000" w:themeColor="text1"/>
                <w:kern w:val="0"/>
                <w:sz w:val="24"/>
              </w:rPr>
              <w:t>3</w:t>
            </w:r>
            <w:r w:rsidRPr="00641933">
              <w:rPr>
                <w:rFonts w:asciiTheme="minorEastAsia" w:hAnsiTheme="minorEastAsia" w:cs="宋体"/>
                <w:color w:val="000000" w:themeColor="text1"/>
                <w:kern w:val="0"/>
                <w:sz w:val="24"/>
              </w:rPr>
              <w:t>.</w:t>
            </w:r>
            <w:r w:rsidRPr="00641933">
              <w:rPr>
                <w:rFonts w:asciiTheme="minorEastAsia" w:hAnsiTheme="minorEastAsia" w:cs="宋体" w:hint="eastAsia"/>
                <w:color w:val="000000" w:themeColor="text1"/>
                <w:kern w:val="0"/>
                <w:sz w:val="24"/>
              </w:rPr>
              <w:t>合作企业数（</w:t>
            </w:r>
            <w:proofErr w:type="gramStart"/>
            <w:r w:rsidRPr="00641933">
              <w:rPr>
                <w:rFonts w:asciiTheme="minorEastAsia" w:hAnsiTheme="minorEastAsia" w:cs="宋体" w:hint="eastAsia"/>
                <w:color w:val="000000" w:themeColor="text1"/>
                <w:kern w:val="0"/>
                <w:sz w:val="24"/>
              </w:rPr>
              <w:t>个</w:t>
            </w:r>
            <w:proofErr w:type="gramEnd"/>
            <w:r w:rsidRPr="00641933">
              <w:rPr>
                <w:rFonts w:asciiTheme="minorEastAsia" w:hAnsiTheme="minorEastAsia" w:cs="宋体" w:hint="eastAsia"/>
                <w:color w:val="000000" w:themeColor="text1"/>
                <w:kern w:val="0"/>
                <w:sz w:val="24"/>
              </w:rPr>
              <w:t>）</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9</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28</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r w:rsidR="00C2208E" w:rsidRPr="00641933">
              <w:rPr>
                <w:rFonts w:asciiTheme="minorEastAsia" w:hAnsiTheme="minorEastAsia" w:cs="宋体"/>
                <w:color w:val="000000" w:themeColor="text1"/>
                <w:kern w:val="0"/>
                <w:sz w:val="24"/>
              </w:rPr>
              <w:t>4</w:t>
            </w:r>
            <w:r w:rsidRPr="00641933">
              <w:rPr>
                <w:rFonts w:asciiTheme="minorEastAsia" w:hAnsiTheme="minorEastAsia" w:cs="宋体"/>
                <w:color w:val="000000" w:themeColor="text1"/>
                <w:kern w:val="0"/>
                <w:sz w:val="24"/>
              </w:rPr>
              <w:t>.</w:t>
            </w:r>
            <w:r w:rsidRPr="00641933">
              <w:rPr>
                <w:rFonts w:asciiTheme="minorEastAsia" w:hAnsiTheme="minorEastAsia" w:cs="宋体" w:hint="eastAsia"/>
                <w:color w:val="000000" w:themeColor="text1"/>
                <w:kern w:val="0"/>
                <w:sz w:val="24"/>
              </w:rPr>
              <w:t>企业订单学生数（人）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13</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39</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0C2BAA"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r w:rsidR="00C2208E" w:rsidRPr="00641933">
              <w:rPr>
                <w:rFonts w:asciiTheme="minorEastAsia" w:hAnsiTheme="minorEastAsia" w:cs="宋体"/>
                <w:color w:val="000000" w:themeColor="text1"/>
                <w:kern w:val="0"/>
                <w:sz w:val="24"/>
              </w:rPr>
              <w:t>5</w:t>
            </w:r>
            <w:r w:rsidRPr="00641933">
              <w:rPr>
                <w:rFonts w:asciiTheme="minorEastAsia" w:hAnsiTheme="minorEastAsia" w:cs="宋体"/>
                <w:color w:val="000000" w:themeColor="text1"/>
                <w:kern w:val="0"/>
                <w:sz w:val="24"/>
              </w:rPr>
              <w:t>.</w:t>
            </w:r>
            <w:r w:rsidRPr="00641933">
              <w:rPr>
                <w:rFonts w:asciiTheme="minorEastAsia" w:hAnsiTheme="minorEastAsia" w:cs="宋体" w:hint="eastAsia"/>
                <w:color w:val="000000" w:themeColor="text1"/>
                <w:kern w:val="0"/>
                <w:sz w:val="24"/>
              </w:rPr>
              <w:t>加入教育集团数（</w:t>
            </w:r>
            <w:proofErr w:type="gramStart"/>
            <w:r w:rsidRPr="00641933">
              <w:rPr>
                <w:rFonts w:asciiTheme="minorEastAsia" w:hAnsiTheme="minorEastAsia" w:cs="宋体" w:hint="eastAsia"/>
                <w:color w:val="000000" w:themeColor="text1"/>
                <w:kern w:val="0"/>
                <w:sz w:val="24"/>
              </w:rPr>
              <w:t>个</w:t>
            </w:r>
            <w:proofErr w:type="gramEnd"/>
            <w:r w:rsidRPr="00641933">
              <w:rPr>
                <w:rFonts w:asciiTheme="minorEastAsia" w:hAnsiTheme="minorEastAsia" w:cs="宋体" w:hint="eastAsia"/>
                <w:color w:val="000000" w:themeColor="text1"/>
                <w:kern w:val="0"/>
                <w:sz w:val="24"/>
              </w:rPr>
              <w:t>次）</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2</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C2208E"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color w:val="000000" w:themeColor="text1"/>
                <w:kern w:val="0"/>
                <w:sz w:val="24"/>
              </w:rPr>
              <w:t>16</w:t>
            </w:r>
            <w:r w:rsidR="000C2BAA" w:rsidRPr="00641933">
              <w:rPr>
                <w:rFonts w:asciiTheme="minorEastAsia" w:hAnsiTheme="minorEastAsia" w:cs="宋体"/>
                <w:color w:val="000000" w:themeColor="text1"/>
                <w:kern w:val="0"/>
                <w:sz w:val="24"/>
              </w:rPr>
              <w:t>.</w:t>
            </w:r>
            <w:r w:rsidR="000C2BAA" w:rsidRPr="00641933">
              <w:rPr>
                <w:rFonts w:asciiTheme="minorEastAsia" w:hAnsiTheme="minorEastAsia" w:cs="宋体" w:hint="eastAsia"/>
                <w:color w:val="000000" w:themeColor="text1"/>
                <w:kern w:val="0"/>
                <w:sz w:val="24"/>
              </w:rPr>
              <w:t>企业兼职教师（人）</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hint="eastAsia"/>
                <w:color w:val="000000" w:themeColor="text1"/>
                <w:sz w:val="24"/>
              </w:rPr>
              <w:t>15</w:t>
            </w:r>
          </w:p>
        </w:tc>
        <w:tc>
          <w:tcPr>
            <w:tcW w:w="1275" w:type="dxa"/>
            <w:vAlign w:val="center"/>
          </w:tcPr>
          <w:p w:rsidR="000C2BAA" w:rsidRPr="00641933" w:rsidRDefault="00037166" w:rsidP="00A812D0">
            <w:pPr>
              <w:widowControl/>
              <w:jc w:val="center"/>
              <w:rPr>
                <w:rFonts w:asciiTheme="minorEastAsia" w:hAnsiTheme="minorEastAsia" w:cs="宋体"/>
                <w:color w:val="000000" w:themeColor="text1"/>
                <w:kern w:val="0"/>
                <w:sz w:val="24"/>
              </w:rPr>
            </w:pPr>
            <w:r w:rsidRPr="00641933">
              <w:rPr>
                <w:rFonts w:asciiTheme="minorEastAsia" w:hAnsiTheme="minorEastAsia" w:hint="eastAsia"/>
                <w:color w:val="000000" w:themeColor="text1"/>
                <w:sz w:val="24"/>
              </w:rPr>
              <w:t>20</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C2208E"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color w:val="000000" w:themeColor="text1"/>
                <w:kern w:val="0"/>
                <w:sz w:val="24"/>
              </w:rPr>
              <w:t>17</w:t>
            </w:r>
            <w:r w:rsidR="000C2BAA" w:rsidRPr="00641933">
              <w:rPr>
                <w:rFonts w:asciiTheme="minorEastAsia" w:hAnsiTheme="minorEastAsia" w:cs="宋体"/>
                <w:color w:val="000000" w:themeColor="text1"/>
                <w:kern w:val="0"/>
                <w:sz w:val="24"/>
              </w:rPr>
              <w:t>.</w:t>
            </w:r>
            <w:r w:rsidR="000C2BAA" w:rsidRPr="00641933">
              <w:rPr>
                <w:rFonts w:asciiTheme="minorEastAsia" w:hAnsiTheme="minorEastAsia" w:cs="宋体" w:hint="eastAsia"/>
                <w:color w:val="000000" w:themeColor="text1"/>
                <w:kern w:val="0"/>
                <w:sz w:val="24"/>
              </w:rPr>
              <w:t>专任教师参与企业实践人数人均授课时长</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11</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r w:rsidR="0079138C" w:rsidRPr="00641933" w:rsidTr="00641933">
        <w:trPr>
          <w:trHeight w:hRule="exact" w:val="652"/>
          <w:jc w:val="center"/>
        </w:trPr>
        <w:tc>
          <w:tcPr>
            <w:tcW w:w="1135" w:type="dxa"/>
            <w:vMerge/>
            <w:vAlign w:val="center"/>
          </w:tcPr>
          <w:p w:rsidR="000C2BAA" w:rsidRPr="00641933" w:rsidRDefault="000C2BAA" w:rsidP="00A812D0">
            <w:pPr>
              <w:widowControl/>
              <w:jc w:val="center"/>
              <w:rPr>
                <w:rFonts w:asciiTheme="minorEastAsia" w:hAnsiTheme="minorEastAsia" w:cs="宋体"/>
                <w:color w:val="000000" w:themeColor="text1"/>
                <w:kern w:val="0"/>
                <w:sz w:val="24"/>
              </w:rPr>
            </w:pPr>
          </w:p>
        </w:tc>
        <w:tc>
          <w:tcPr>
            <w:tcW w:w="3671" w:type="dxa"/>
            <w:shd w:val="clear" w:color="auto" w:fill="auto"/>
            <w:vAlign w:val="center"/>
          </w:tcPr>
          <w:p w:rsidR="000C2BAA" w:rsidRPr="00641933" w:rsidRDefault="00C2208E" w:rsidP="00A812D0">
            <w:pPr>
              <w:widowControl/>
              <w:jc w:val="left"/>
              <w:rPr>
                <w:rFonts w:asciiTheme="minorEastAsia" w:hAnsiTheme="minorEastAsia" w:cs="宋体"/>
                <w:color w:val="000000" w:themeColor="text1"/>
                <w:kern w:val="0"/>
                <w:sz w:val="24"/>
              </w:rPr>
            </w:pPr>
            <w:r w:rsidRPr="00641933">
              <w:rPr>
                <w:rFonts w:asciiTheme="minorEastAsia" w:hAnsiTheme="minorEastAsia" w:cs="宋体"/>
                <w:color w:val="000000" w:themeColor="text1"/>
                <w:kern w:val="0"/>
                <w:sz w:val="24"/>
              </w:rPr>
              <w:t>18</w:t>
            </w:r>
            <w:r w:rsidR="000C2BAA" w:rsidRPr="00641933">
              <w:rPr>
                <w:rFonts w:asciiTheme="minorEastAsia" w:hAnsiTheme="minorEastAsia" w:cs="宋体"/>
                <w:color w:val="000000" w:themeColor="text1"/>
                <w:kern w:val="0"/>
                <w:sz w:val="24"/>
              </w:rPr>
              <w:t>.</w:t>
            </w:r>
            <w:r w:rsidR="000C2BAA" w:rsidRPr="00641933">
              <w:rPr>
                <w:rFonts w:asciiTheme="minorEastAsia" w:hAnsiTheme="minorEastAsia" w:cs="宋体" w:hint="eastAsia"/>
                <w:color w:val="000000" w:themeColor="text1"/>
                <w:kern w:val="0"/>
                <w:sz w:val="24"/>
              </w:rPr>
              <w:t>参与企业实践的教师人均时间</w:t>
            </w:r>
          </w:p>
        </w:tc>
        <w:tc>
          <w:tcPr>
            <w:tcW w:w="1452" w:type="dxa"/>
            <w:shd w:val="clear" w:color="auto" w:fill="auto"/>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w:t>
            </w:r>
          </w:p>
        </w:tc>
        <w:tc>
          <w:tcPr>
            <w:tcW w:w="1275"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34.3日</w:t>
            </w:r>
          </w:p>
        </w:tc>
        <w:tc>
          <w:tcPr>
            <w:tcW w:w="1384" w:type="dxa"/>
            <w:vAlign w:val="center"/>
          </w:tcPr>
          <w:p w:rsidR="000C2BAA" w:rsidRPr="00641933" w:rsidRDefault="000C2BAA" w:rsidP="00A812D0">
            <w:pPr>
              <w:widowControl/>
              <w:jc w:val="center"/>
              <w:rPr>
                <w:rFonts w:asciiTheme="minorEastAsia" w:hAnsiTheme="minorEastAsia" w:cs="宋体"/>
                <w:color w:val="000000" w:themeColor="text1"/>
                <w:kern w:val="0"/>
                <w:sz w:val="24"/>
              </w:rPr>
            </w:pPr>
            <w:r w:rsidRPr="00641933">
              <w:rPr>
                <w:rFonts w:asciiTheme="minorEastAsia" w:hAnsiTheme="minorEastAsia" w:cs="宋体" w:hint="eastAsia"/>
                <w:color w:val="000000" w:themeColor="text1"/>
                <w:kern w:val="0"/>
                <w:sz w:val="24"/>
              </w:rPr>
              <w:t>预期性</w:t>
            </w:r>
          </w:p>
        </w:tc>
      </w:tr>
    </w:tbl>
    <w:p w:rsidR="0026408E" w:rsidRPr="00641933" w:rsidRDefault="0026408E" w:rsidP="00A812D0">
      <w:pPr>
        <w:rPr>
          <w:rFonts w:asciiTheme="minorEastAsia" w:hAnsiTheme="minorEastAsia"/>
          <w:color w:val="000000" w:themeColor="text1"/>
          <w:sz w:val="28"/>
          <w:szCs w:val="28"/>
        </w:rPr>
      </w:pPr>
    </w:p>
    <w:sectPr w:rsidR="0026408E" w:rsidRPr="00641933" w:rsidSect="006B2C12">
      <w:footerReference w:type="default" r:id="rId12"/>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6FA" w:rsidRDefault="00B526FA">
      <w:r>
        <w:separator/>
      </w:r>
    </w:p>
  </w:endnote>
  <w:endnote w:type="continuationSeparator" w:id="0">
    <w:p w:rsidR="00B526FA" w:rsidRDefault="00B5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B4" w:rsidRDefault="00B526FA">
    <w:pPr>
      <w:pStyle w:val="a3"/>
      <w:jc w:val="center"/>
    </w:pPr>
    <w:r>
      <w:rPr>
        <w:noProof/>
      </w:rPr>
      <w:pict>
        <v:shapetype id="_x0000_t202" coordsize="21600,21600" o:spt="202" path="m,l,21600r21600,l21600,xe">
          <v:stroke joinstyle="miter"/>
          <v:path gradientshapeok="t" o:connecttype="rect"/>
        </v:shapetype>
        <v:shape id="文本框 1" o:spid="_x0000_s2050" type="#_x0000_t202" style="position:absolute;left:0;text-align:left;margin-left:0;margin-top:0;width:9.05pt;height:10.35pt;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MnS5gEAAJ0DAAAOAAAAZHJzL2Uyb0RvYy54bWysU8uO0zAU3SPxD5b3NM1MZwRR0xEwKkIa&#10;HtIMH+A4TmMR+1rXbpPyAfAHrNiw57v6HXPtNJ0BdoiNdWMfH59z78nyajAd2yn0GmzJ89mcM2Ul&#10;1NpuSv7pbv3sOWc+CFuLDqwq+V55frV6+mTZu0KdQQtdrZARifVF70rehuCKLPOyVUb4GThl6bAB&#10;NCLQJ26yGkVP7KbLzubzy6wHrB2CVN7T7vV4yFeJv2mUDB+axqvAupKTtpBWTGsV12y1FMUGhWu1&#10;PMoQ/6DCCG3p0RPVtQiCbVH/RWW0RPDQhJkEk0HTaKmSB3KTz/9wc9sKp5IXao53pzb5/0cr3+8+&#10;ItN1yS85s8LQiA7fvx1+/Dr8/Mry2J7e+YJQt45wYXgFA405WfXuBuRnT5DsEWa84CO66t9BTYRi&#10;GyDdGBo0sUlkmxENzWN/moEaApORO1+8OL/gTNJRfp4vFhdRRCaK6bJDH94oMCwWJUcacSIXuxsf&#10;RugEiW9ZWOuuo31RdPa3DeKMO0l81DsqD0M1EDo6qqDekw2EMTWUcipawC+c9ZSYkluKNGfdW0sD&#10;ieGaCpyKaiqElXSx5IGzsXwdxhBuHepNS7xTT19Ss9Y6GXnQcFRJGUitOOY1huzxd0I9/FWrewAA&#10;AP//AwBQSwMEFAAGAAgAAAAhANgc22zaAAAACAEAAA8AAABkcnMvZG93bnJldi54bWxMj8FOwzAQ&#10;RO9I/IO1lbhRpz3QKM2mqoq4cKMgJG5uvI0j7HVku2ny97hc4DLSajSz8+rd5KwYKcTeM8JqWYAg&#10;br3uuUP4eH95LEHEpFgr65kQZoqwa+7valVpf+U3Go+pE7mEY6UQTEpDJWVsDTkVl34gzt7ZB6dS&#10;PkMndVDXXO6sXBfFk3Sq5/zBqIEOhtrv48UhbKZPT0OkA32dxzaYfi7t64z4sJiet1n2WxCJpvSX&#10;gBtD3g9NHnbyF9ZRWIRMk3715pUrECeEdbEB2dTyP0DzAwAA//8DAFBLAQItABQABgAIAAAAIQC2&#10;gziS/gAAAOEBAAATAAAAAAAAAAAAAAAAAAAAAABbQ29udGVudF9UeXBlc10ueG1sUEsBAi0AFAAG&#10;AAgAAAAhADj9If/WAAAAlAEAAAsAAAAAAAAAAAAAAAAALwEAAF9yZWxzLy5yZWxzUEsBAi0AFAAG&#10;AAgAAAAhAHikydLmAQAAnQMAAA4AAAAAAAAAAAAAAAAALgIAAGRycy9lMm9Eb2MueG1sUEsBAi0A&#10;FAAGAAgAAAAhANgc22zaAAAACAEAAA8AAAAAAAAAAAAAAAAAQAQAAGRycy9kb3ducmV2LnhtbFBL&#10;BQYAAAAABAAEAPMAAABHBQAAAABBUUFRQUFHUnljeTlrYjNkdWNtVm==&#10;" filled="f" stroked="f">
          <v:textbox style="mso-fit-shape-to-text:t" inset="0,0,0,0">
            <w:txbxContent>
              <w:p w:rsidR="005717B4" w:rsidRDefault="005717B4">
                <w:pPr>
                  <w:pStyle w:val="a3"/>
                  <w:jc w:val="center"/>
                </w:pPr>
              </w:p>
            </w:txbxContent>
          </v:textbox>
          <w10:wrap anchorx="margin"/>
        </v:shape>
      </w:pict>
    </w:r>
  </w:p>
  <w:p w:rsidR="005717B4" w:rsidRDefault="005717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B4" w:rsidRDefault="001E452F">
    <w:pPr>
      <w:pStyle w:val="a3"/>
      <w:jc w:val="center"/>
    </w:pPr>
    <w:r>
      <w:fldChar w:fldCharType="begin"/>
    </w:r>
    <w:r w:rsidR="005717B4">
      <w:instrText>PAGE   \* MERGEFORMAT</w:instrText>
    </w:r>
    <w:r>
      <w:fldChar w:fldCharType="separate"/>
    </w:r>
    <w:r w:rsidR="005F0DB1" w:rsidRPr="005F0DB1">
      <w:rPr>
        <w:noProof/>
        <w:lang w:val="zh-CN"/>
      </w:rPr>
      <w:t>I</w:t>
    </w:r>
    <w:r>
      <w:rPr>
        <w:noProof/>
        <w:lang w:val="zh-CN"/>
      </w:rPr>
      <w:fldChar w:fldCharType="end"/>
    </w:r>
    <w:r w:rsidR="00B526FA">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9.05pt;height:10.35pt;z-index:251658752;visibility:visible;mso-wrap-style:none;mso-position-horizontal:center;mso-position-horizontal-relative:margin;mso-position-vertical-relative:text" filled="f" stroked="f">
          <v:textbox style="mso-next-textbox:#_x0000_s2049;mso-fit-shape-to-text:t" inset="0,0,0,0">
            <w:txbxContent>
              <w:p w:rsidR="005717B4" w:rsidRDefault="005717B4">
                <w:pPr>
                  <w:pStyle w:val="a3"/>
                  <w:jc w:val="center"/>
                </w:pPr>
              </w:p>
            </w:txbxContent>
          </v:textbox>
          <w10:wrap anchorx="margin"/>
        </v:shape>
      </w:pict>
    </w:r>
  </w:p>
  <w:p w:rsidR="005717B4" w:rsidRDefault="005717B4">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0459431"/>
      <w:docPartObj>
        <w:docPartGallery w:val="Page Numbers (Bottom of Page)"/>
        <w:docPartUnique/>
      </w:docPartObj>
    </w:sdtPr>
    <w:sdtEndPr/>
    <w:sdtContent>
      <w:p w:rsidR="005717B4" w:rsidRDefault="001E452F">
        <w:pPr>
          <w:pStyle w:val="a3"/>
          <w:jc w:val="center"/>
        </w:pPr>
        <w:r>
          <w:fldChar w:fldCharType="begin"/>
        </w:r>
        <w:r w:rsidR="005717B4">
          <w:instrText>PAGE   \* MERGEFORMAT</w:instrText>
        </w:r>
        <w:r>
          <w:fldChar w:fldCharType="separate"/>
        </w:r>
        <w:r w:rsidR="005F0DB1" w:rsidRPr="005F0DB1">
          <w:rPr>
            <w:noProof/>
            <w:lang w:val="zh-CN"/>
          </w:rPr>
          <w:t>1</w:t>
        </w:r>
        <w:r>
          <w:rPr>
            <w:noProof/>
            <w:lang w:val="zh-CN"/>
          </w:rPr>
          <w:fldChar w:fldCharType="end"/>
        </w:r>
      </w:p>
    </w:sdtContent>
  </w:sdt>
  <w:p w:rsidR="005717B4" w:rsidRDefault="005717B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6FA" w:rsidRDefault="00B526FA">
      <w:r>
        <w:separator/>
      </w:r>
    </w:p>
  </w:footnote>
  <w:footnote w:type="continuationSeparator" w:id="0">
    <w:p w:rsidR="00B526FA" w:rsidRDefault="00B52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20912"/>
    <w:multiLevelType w:val="hybridMultilevel"/>
    <w:tmpl w:val="8C180206"/>
    <w:lvl w:ilvl="0" w:tplc="7862E576">
      <w:start w:val="1"/>
      <w:numFmt w:val="japaneseCounting"/>
      <w:lvlText w:val="（%1）"/>
      <w:lvlJc w:val="left"/>
      <w:pPr>
        <w:ind w:left="1432" w:hanging="87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25C10704"/>
    <w:multiLevelType w:val="hybridMultilevel"/>
    <w:tmpl w:val="EDC08D1E"/>
    <w:lvl w:ilvl="0" w:tplc="54D60CDE">
      <w:start w:val="1"/>
      <w:numFmt w:val="japaneseCounting"/>
      <w:lvlText w:val="（%1）"/>
      <w:lvlJc w:val="left"/>
      <w:pPr>
        <w:ind w:left="1417" w:hanging="85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57B325AB"/>
    <w:multiLevelType w:val="hybridMultilevel"/>
    <w:tmpl w:val="39F033C4"/>
    <w:lvl w:ilvl="0" w:tplc="7A5EEA0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7A13796C"/>
    <w:multiLevelType w:val="hybridMultilevel"/>
    <w:tmpl w:val="D4C2AF7A"/>
    <w:lvl w:ilvl="0" w:tplc="01289D0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7AB123D7"/>
    <w:multiLevelType w:val="hybridMultilevel"/>
    <w:tmpl w:val="E5C072DA"/>
    <w:lvl w:ilvl="0" w:tplc="CD5CC6D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1"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E10FFC"/>
    <w:rsid w:val="00000A1D"/>
    <w:rsid w:val="000104DE"/>
    <w:rsid w:val="00011DFB"/>
    <w:rsid w:val="0001248D"/>
    <w:rsid w:val="000124E5"/>
    <w:rsid w:val="00013526"/>
    <w:rsid w:val="00014470"/>
    <w:rsid w:val="00016812"/>
    <w:rsid w:val="00017100"/>
    <w:rsid w:val="0002017E"/>
    <w:rsid w:val="00020A9B"/>
    <w:rsid w:val="00020E73"/>
    <w:rsid w:val="000211ED"/>
    <w:rsid w:val="000220E5"/>
    <w:rsid w:val="00022237"/>
    <w:rsid w:val="00022F10"/>
    <w:rsid w:val="00023179"/>
    <w:rsid w:val="0002524C"/>
    <w:rsid w:val="00025997"/>
    <w:rsid w:val="00025C74"/>
    <w:rsid w:val="000266D9"/>
    <w:rsid w:val="00027E12"/>
    <w:rsid w:val="0003005D"/>
    <w:rsid w:val="000301C7"/>
    <w:rsid w:val="0003044C"/>
    <w:rsid w:val="00032E1E"/>
    <w:rsid w:val="000331A9"/>
    <w:rsid w:val="00033ABE"/>
    <w:rsid w:val="00033E19"/>
    <w:rsid w:val="00034273"/>
    <w:rsid w:val="00034F7E"/>
    <w:rsid w:val="00035253"/>
    <w:rsid w:val="00037166"/>
    <w:rsid w:val="000373D2"/>
    <w:rsid w:val="00040982"/>
    <w:rsid w:val="00041118"/>
    <w:rsid w:val="00042609"/>
    <w:rsid w:val="0004388B"/>
    <w:rsid w:val="00045EA9"/>
    <w:rsid w:val="00050444"/>
    <w:rsid w:val="000519E4"/>
    <w:rsid w:val="00052165"/>
    <w:rsid w:val="00052CAD"/>
    <w:rsid w:val="000536FD"/>
    <w:rsid w:val="00054642"/>
    <w:rsid w:val="00063DE0"/>
    <w:rsid w:val="00066C25"/>
    <w:rsid w:val="00067427"/>
    <w:rsid w:val="00067F30"/>
    <w:rsid w:val="00074788"/>
    <w:rsid w:val="00075D42"/>
    <w:rsid w:val="000760A4"/>
    <w:rsid w:val="0008157F"/>
    <w:rsid w:val="000819D2"/>
    <w:rsid w:val="00082B08"/>
    <w:rsid w:val="00082FFD"/>
    <w:rsid w:val="0008302C"/>
    <w:rsid w:val="00083445"/>
    <w:rsid w:val="000853DF"/>
    <w:rsid w:val="00087DF2"/>
    <w:rsid w:val="00087E1C"/>
    <w:rsid w:val="00090DCF"/>
    <w:rsid w:val="0009256B"/>
    <w:rsid w:val="00092F67"/>
    <w:rsid w:val="00094290"/>
    <w:rsid w:val="0009513A"/>
    <w:rsid w:val="00095891"/>
    <w:rsid w:val="000971AA"/>
    <w:rsid w:val="00097D9D"/>
    <w:rsid w:val="00097F54"/>
    <w:rsid w:val="000A0B28"/>
    <w:rsid w:val="000A1B7F"/>
    <w:rsid w:val="000A24B7"/>
    <w:rsid w:val="000A3093"/>
    <w:rsid w:val="000A3B73"/>
    <w:rsid w:val="000A4CC7"/>
    <w:rsid w:val="000A5367"/>
    <w:rsid w:val="000A7930"/>
    <w:rsid w:val="000B07FC"/>
    <w:rsid w:val="000B1A4A"/>
    <w:rsid w:val="000B28DB"/>
    <w:rsid w:val="000B2E6C"/>
    <w:rsid w:val="000B351C"/>
    <w:rsid w:val="000B4D48"/>
    <w:rsid w:val="000B51FB"/>
    <w:rsid w:val="000C10E3"/>
    <w:rsid w:val="000C13BA"/>
    <w:rsid w:val="000C2901"/>
    <w:rsid w:val="000C2BAA"/>
    <w:rsid w:val="000C3B89"/>
    <w:rsid w:val="000C4141"/>
    <w:rsid w:val="000C441C"/>
    <w:rsid w:val="000C5589"/>
    <w:rsid w:val="000C57C0"/>
    <w:rsid w:val="000C7A49"/>
    <w:rsid w:val="000D099C"/>
    <w:rsid w:val="000D148D"/>
    <w:rsid w:val="000D2711"/>
    <w:rsid w:val="000D4A81"/>
    <w:rsid w:val="000D592B"/>
    <w:rsid w:val="000D6859"/>
    <w:rsid w:val="000D6BC3"/>
    <w:rsid w:val="000D7C15"/>
    <w:rsid w:val="000D7D13"/>
    <w:rsid w:val="000D7EF8"/>
    <w:rsid w:val="000E2683"/>
    <w:rsid w:val="000E2874"/>
    <w:rsid w:val="000E3A66"/>
    <w:rsid w:val="000E447C"/>
    <w:rsid w:val="000E68E7"/>
    <w:rsid w:val="000E744F"/>
    <w:rsid w:val="000F0BBE"/>
    <w:rsid w:val="000F5967"/>
    <w:rsid w:val="000F694F"/>
    <w:rsid w:val="001024E9"/>
    <w:rsid w:val="00103878"/>
    <w:rsid w:val="001061F0"/>
    <w:rsid w:val="00106AD3"/>
    <w:rsid w:val="001071D7"/>
    <w:rsid w:val="00110552"/>
    <w:rsid w:val="00113BC0"/>
    <w:rsid w:val="0011545B"/>
    <w:rsid w:val="00116683"/>
    <w:rsid w:val="00117660"/>
    <w:rsid w:val="001176F4"/>
    <w:rsid w:val="0012165F"/>
    <w:rsid w:val="00123531"/>
    <w:rsid w:val="00123909"/>
    <w:rsid w:val="0012533D"/>
    <w:rsid w:val="001260EF"/>
    <w:rsid w:val="0012683C"/>
    <w:rsid w:val="00126EF2"/>
    <w:rsid w:val="00130128"/>
    <w:rsid w:val="0013143E"/>
    <w:rsid w:val="001314A6"/>
    <w:rsid w:val="0013312D"/>
    <w:rsid w:val="00133371"/>
    <w:rsid w:val="00134026"/>
    <w:rsid w:val="00135910"/>
    <w:rsid w:val="00135D2B"/>
    <w:rsid w:val="00136216"/>
    <w:rsid w:val="00136B8F"/>
    <w:rsid w:val="0013784D"/>
    <w:rsid w:val="00137BA4"/>
    <w:rsid w:val="001407A5"/>
    <w:rsid w:val="00140A9B"/>
    <w:rsid w:val="00144DDD"/>
    <w:rsid w:val="001451CB"/>
    <w:rsid w:val="0014653B"/>
    <w:rsid w:val="00147C6A"/>
    <w:rsid w:val="00152583"/>
    <w:rsid w:val="00153092"/>
    <w:rsid w:val="00153D73"/>
    <w:rsid w:val="001545A9"/>
    <w:rsid w:val="00156BA4"/>
    <w:rsid w:val="00160EC4"/>
    <w:rsid w:val="00161EA8"/>
    <w:rsid w:val="00164BF3"/>
    <w:rsid w:val="00164E5D"/>
    <w:rsid w:val="001651AB"/>
    <w:rsid w:val="00167440"/>
    <w:rsid w:val="001676F5"/>
    <w:rsid w:val="00171253"/>
    <w:rsid w:val="0017130D"/>
    <w:rsid w:val="00171E76"/>
    <w:rsid w:val="0017311E"/>
    <w:rsid w:val="00174955"/>
    <w:rsid w:val="00174FD0"/>
    <w:rsid w:val="0017558A"/>
    <w:rsid w:val="00176749"/>
    <w:rsid w:val="0018097E"/>
    <w:rsid w:val="00180F1F"/>
    <w:rsid w:val="00181792"/>
    <w:rsid w:val="00181B84"/>
    <w:rsid w:val="0018245A"/>
    <w:rsid w:val="00182A7C"/>
    <w:rsid w:val="00184250"/>
    <w:rsid w:val="00185357"/>
    <w:rsid w:val="00187BBF"/>
    <w:rsid w:val="001908A0"/>
    <w:rsid w:val="00190AD9"/>
    <w:rsid w:val="00190B46"/>
    <w:rsid w:val="001919D8"/>
    <w:rsid w:val="00192E2E"/>
    <w:rsid w:val="001944DC"/>
    <w:rsid w:val="001A0097"/>
    <w:rsid w:val="001A3798"/>
    <w:rsid w:val="001A3EB3"/>
    <w:rsid w:val="001A4410"/>
    <w:rsid w:val="001A4597"/>
    <w:rsid w:val="001A512D"/>
    <w:rsid w:val="001A57AF"/>
    <w:rsid w:val="001A5A83"/>
    <w:rsid w:val="001A7579"/>
    <w:rsid w:val="001B06B5"/>
    <w:rsid w:val="001B0B4F"/>
    <w:rsid w:val="001B11C5"/>
    <w:rsid w:val="001B3528"/>
    <w:rsid w:val="001C0952"/>
    <w:rsid w:val="001C0F90"/>
    <w:rsid w:val="001C1B6F"/>
    <w:rsid w:val="001C4842"/>
    <w:rsid w:val="001C4DD2"/>
    <w:rsid w:val="001C5CFD"/>
    <w:rsid w:val="001D0488"/>
    <w:rsid w:val="001D4E60"/>
    <w:rsid w:val="001D538B"/>
    <w:rsid w:val="001D5777"/>
    <w:rsid w:val="001D652B"/>
    <w:rsid w:val="001D760E"/>
    <w:rsid w:val="001E146C"/>
    <w:rsid w:val="001E1D3B"/>
    <w:rsid w:val="001E2668"/>
    <w:rsid w:val="001E27D2"/>
    <w:rsid w:val="001E2DAA"/>
    <w:rsid w:val="001E3186"/>
    <w:rsid w:val="001E452F"/>
    <w:rsid w:val="001E4A82"/>
    <w:rsid w:val="001E5215"/>
    <w:rsid w:val="001E5A2A"/>
    <w:rsid w:val="001E5F2D"/>
    <w:rsid w:val="001F01B8"/>
    <w:rsid w:val="001F05A1"/>
    <w:rsid w:val="001F19C5"/>
    <w:rsid w:val="001F2F0D"/>
    <w:rsid w:val="001F323C"/>
    <w:rsid w:val="001F5293"/>
    <w:rsid w:val="001F5DEF"/>
    <w:rsid w:val="001F6EA2"/>
    <w:rsid w:val="001F7039"/>
    <w:rsid w:val="001F73C7"/>
    <w:rsid w:val="00200642"/>
    <w:rsid w:val="002012B4"/>
    <w:rsid w:val="00201679"/>
    <w:rsid w:val="002023D5"/>
    <w:rsid w:val="00202B1E"/>
    <w:rsid w:val="00204D14"/>
    <w:rsid w:val="00204DDB"/>
    <w:rsid w:val="0021127F"/>
    <w:rsid w:val="0021169B"/>
    <w:rsid w:val="002128D8"/>
    <w:rsid w:val="0021360B"/>
    <w:rsid w:val="00213BBE"/>
    <w:rsid w:val="00213F5E"/>
    <w:rsid w:val="00214F20"/>
    <w:rsid w:val="00217094"/>
    <w:rsid w:val="0022074F"/>
    <w:rsid w:val="00220FB1"/>
    <w:rsid w:val="002214B8"/>
    <w:rsid w:val="002242BF"/>
    <w:rsid w:val="00224EF0"/>
    <w:rsid w:val="00226021"/>
    <w:rsid w:val="002269AE"/>
    <w:rsid w:val="002272E8"/>
    <w:rsid w:val="002313C3"/>
    <w:rsid w:val="002317CD"/>
    <w:rsid w:val="0023352C"/>
    <w:rsid w:val="00235AB1"/>
    <w:rsid w:val="00235E93"/>
    <w:rsid w:val="00236E83"/>
    <w:rsid w:val="00237A0A"/>
    <w:rsid w:val="0024151A"/>
    <w:rsid w:val="00242185"/>
    <w:rsid w:val="00242280"/>
    <w:rsid w:val="00242CA1"/>
    <w:rsid w:val="00243EE7"/>
    <w:rsid w:val="00244A8D"/>
    <w:rsid w:val="002456D2"/>
    <w:rsid w:val="00246614"/>
    <w:rsid w:val="0024732C"/>
    <w:rsid w:val="00250197"/>
    <w:rsid w:val="00252642"/>
    <w:rsid w:val="00252E67"/>
    <w:rsid w:val="002606D2"/>
    <w:rsid w:val="002639CC"/>
    <w:rsid w:val="0026408E"/>
    <w:rsid w:val="0026466C"/>
    <w:rsid w:val="00264718"/>
    <w:rsid w:val="00265AE7"/>
    <w:rsid w:val="002720A6"/>
    <w:rsid w:val="0027494A"/>
    <w:rsid w:val="00277B52"/>
    <w:rsid w:val="0028334E"/>
    <w:rsid w:val="00283CE4"/>
    <w:rsid w:val="00284DB5"/>
    <w:rsid w:val="00286989"/>
    <w:rsid w:val="0028732E"/>
    <w:rsid w:val="00290FB9"/>
    <w:rsid w:val="00291A18"/>
    <w:rsid w:val="0029313F"/>
    <w:rsid w:val="0029564C"/>
    <w:rsid w:val="00296AD2"/>
    <w:rsid w:val="002A1948"/>
    <w:rsid w:val="002A1FE7"/>
    <w:rsid w:val="002A22AB"/>
    <w:rsid w:val="002A39FB"/>
    <w:rsid w:val="002A42E1"/>
    <w:rsid w:val="002A466E"/>
    <w:rsid w:val="002A6F60"/>
    <w:rsid w:val="002A70E9"/>
    <w:rsid w:val="002B263C"/>
    <w:rsid w:val="002B73A8"/>
    <w:rsid w:val="002B7C99"/>
    <w:rsid w:val="002C0B84"/>
    <w:rsid w:val="002C175E"/>
    <w:rsid w:val="002C19FB"/>
    <w:rsid w:val="002C3A8B"/>
    <w:rsid w:val="002C3F69"/>
    <w:rsid w:val="002C49BE"/>
    <w:rsid w:val="002C5A37"/>
    <w:rsid w:val="002C5DF1"/>
    <w:rsid w:val="002D5594"/>
    <w:rsid w:val="002D5BDA"/>
    <w:rsid w:val="002E0FD7"/>
    <w:rsid w:val="002E119C"/>
    <w:rsid w:val="002E2286"/>
    <w:rsid w:val="002E3326"/>
    <w:rsid w:val="002E51D1"/>
    <w:rsid w:val="002E5D2E"/>
    <w:rsid w:val="002E6868"/>
    <w:rsid w:val="002E6DA4"/>
    <w:rsid w:val="002E7968"/>
    <w:rsid w:val="002F13C2"/>
    <w:rsid w:val="002F2BB8"/>
    <w:rsid w:val="002F2E16"/>
    <w:rsid w:val="002F3789"/>
    <w:rsid w:val="002F406C"/>
    <w:rsid w:val="002F5A6C"/>
    <w:rsid w:val="002F5B86"/>
    <w:rsid w:val="002F641D"/>
    <w:rsid w:val="002F6714"/>
    <w:rsid w:val="003005A2"/>
    <w:rsid w:val="00301538"/>
    <w:rsid w:val="00302BCB"/>
    <w:rsid w:val="00305BC4"/>
    <w:rsid w:val="00310FB7"/>
    <w:rsid w:val="0031224F"/>
    <w:rsid w:val="003127C0"/>
    <w:rsid w:val="003172F7"/>
    <w:rsid w:val="00322747"/>
    <w:rsid w:val="00322F1D"/>
    <w:rsid w:val="0032330A"/>
    <w:rsid w:val="003251B7"/>
    <w:rsid w:val="00325800"/>
    <w:rsid w:val="0032632F"/>
    <w:rsid w:val="00327139"/>
    <w:rsid w:val="00327640"/>
    <w:rsid w:val="00332E05"/>
    <w:rsid w:val="003347E2"/>
    <w:rsid w:val="00334843"/>
    <w:rsid w:val="003356C9"/>
    <w:rsid w:val="003365DE"/>
    <w:rsid w:val="00337653"/>
    <w:rsid w:val="00337FD8"/>
    <w:rsid w:val="003406FC"/>
    <w:rsid w:val="00340745"/>
    <w:rsid w:val="003410E0"/>
    <w:rsid w:val="00341743"/>
    <w:rsid w:val="00343D98"/>
    <w:rsid w:val="00343E51"/>
    <w:rsid w:val="003460BD"/>
    <w:rsid w:val="003470E9"/>
    <w:rsid w:val="00350450"/>
    <w:rsid w:val="003531EF"/>
    <w:rsid w:val="00353230"/>
    <w:rsid w:val="003533EF"/>
    <w:rsid w:val="003534AA"/>
    <w:rsid w:val="0035429A"/>
    <w:rsid w:val="00355C67"/>
    <w:rsid w:val="003567EF"/>
    <w:rsid w:val="00356E31"/>
    <w:rsid w:val="00357A46"/>
    <w:rsid w:val="00357D16"/>
    <w:rsid w:val="00360F8C"/>
    <w:rsid w:val="00361C6E"/>
    <w:rsid w:val="00362993"/>
    <w:rsid w:val="003635CF"/>
    <w:rsid w:val="00365C99"/>
    <w:rsid w:val="00365DF8"/>
    <w:rsid w:val="0036709B"/>
    <w:rsid w:val="00367A64"/>
    <w:rsid w:val="00371292"/>
    <w:rsid w:val="003712C7"/>
    <w:rsid w:val="00371A10"/>
    <w:rsid w:val="003721B2"/>
    <w:rsid w:val="00373713"/>
    <w:rsid w:val="0037498B"/>
    <w:rsid w:val="00374CCA"/>
    <w:rsid w:val="00374EEB"/>
    <w:rsid w:val="003753E3"/>
    <w:rsid w:val="00375D7B"/>
    <w:rsid w:val="00375E7C"/>
    <w:rsid w:val="003765FD"/>
    <w:rsid w:val="0037663F"/>
    <w:rsid w:val="00376BE0"/>
    <w:rsid w:val="00377E92"/>
    <w:rsid w:val="00380BC1"/>
    <w:rsid w:val="00387407"/>
    <w:rsid w:val="003875C7"/>
    <w:rsid w:val="00391780"/>
    <w:rsid w:val="0039188B"/>
    <w:rsid w:val="00391E5E"/>
    <w:rsid w:val="00391EFF"/>
    <w:rsid w:val="00395418"/>
    <w:rsid w:val="003965F7"/>
    <w:rsid w:val="003A043B"/>
    <w:rsid w:val="003A04A1"/>
    <w:rsid w:val="003A1C63"/>
    <w:rsid w:val="003A22F0"/>
    <w:rsid w:val="003A3BAA"/>
    <w:rsid w:val="003A4D5B"/>
    <w:rsid w:val="003A6206"/>
    <w:rsid w:val="003A685F"/>
    <w:rsid w:val="003A7ACA"/>
    <w:rsid w:val="003A7FCA"/>
    <w:rsid w:val="003B0A90"/>
    <w:rsid w:val="003B1671"/>
    <w:rsid w:val="003B2564"/>
    <w:rsid w:val="003B6CD1"/>
    <w:rsid w:val="003C03FE"/>
    <w:rsid w:val="003C0412"/>
    <w:rsid w:val="003C1246"/>
    <w:rsid w:val="003C1542"/>
    <w:rsid w:val="003C1CAD"/>
    <w:rsid w:val="003C35C7"/>
    <w:rsid w:val="003C5066"/>
    <w:rsid w:val="003C6C3A"/>
    <w:rsid w:val="003C7B6E"/>
    <w:rsid w:val="003D026A"/>
    <w:rsid w:val="003D093C"/>
    <w:rsid w:val="003D0A99"/>
    <w:rsid w:val="003D1326"/>
    <w:rsid w:val="003D20BA"/>
    <w:rsid w:val="003D2983"/>
    <w:rsid w:val="003D30E2"/>
    <w:rsid w:val="003D3A88"/>
    <w:rsid w:val="003D4FF0"/>
    <w:rsid w:val="003D5FA1"/>
    <w:rsid w:val="003D6491"/>
    <w:rsid w:val="003D6A62"/>
    <w:rsid w:val="003E0919"/>
    <w:rsid w:val="003E2BCC"/>
    <w:rsid w:val="003E4A0C"/>
    <w:rsid w:val="003E51C9"/>
    <w:rsid w:val="003E6687"/>
    <w:rsid w:val="003E69B6"/>
    <w:rsid w:val="003E6D00"/>
    <w:rsid w:val="003F2D02"/>
    <w:rsid w:val="003F43ED"/>
    <w:rsid w:val="003F4993"/>
    <w:rsid w:val="003F531E"/>
    <w:rsid w:val="00400002"/>
    <w:rsid w:val="0040432C"/>
    <w:rsid w:val="00404377"/>
    <w:rsid w:val="0040443F"/>
    <w:rsid w:val="00404FD6"/>
    <w:rsid w:val="0040528C"/>
    <w:rsid w:val="004070F6"/>
    <w:rsid w:val="0041037F"/>
    <w:rsid w:val="00411054"/>
    <w:rsid w:val="00411171"/>
    <w:rsid w:val="00411506"/>
    <w:rsid w:val="00411686"/>
    <w:rsid w:val="00414E28"/>
    <w:rsid w:val="00417602"/>
    <w:rsid w:val="00417BA8"/>
    <w:rsid w:val="00420BC4"/>
    <w:rsid w:val="00420F18"/>
    <w:rsid w:val="00422A93"/>
    <w:rsid w:val="00426212"/>
    <w:rsid w:val="0043312B"/>
    <w:rsid w:val="00433204"/>
    <w:rsid w:val="00433580"/>
    <w:rsid w:val="00433752"/>
    <w:rsid w:val="00433B1F"/>
    <w:rsid w:val="00434436"/>
    <w:rsid w:val="00437425"/>
    <w:rsid w:val="004377B6"/>
    <w:rsid w:val="00440860"/>
    <w:rsid w:val="0044160F"/>
    <w:rsid w:val="00441E46"/>
    <w:rsid w:val="0044340F"/>
    <w:rsid w:val="004453E1"/>
    <w:rsid w:val="0044656B"/>
    <w:rsid w:val="00446779"/>
    <w:rsid w:val="00447217"/>
    <w:rsid w:val="00447624"/>
    <w:rsid w:val="004502CA"/>
    <w:rsid w:val="00450AA4"/>
    <w:rsid w:val="00450C76"/>
    <w:rsid w:val="004512EC"/>
    <w:rsid w:val="004526B8"/>
    <w:rsid w:val="004528DC"/>
    <w:rsid w:val="00455C53"/>
    <w:rsid w:val="004564B3"/>
    <w:rsid w:val="00457EDC"/>
    <w:rsid w:val="00465DF4"/>
    <w:rsid w:val="0046768B"/>
    <w:rsid w:val="00467A2B"/>
    <w:rsid w:val="0047541F"/>
    <w:rsid w:val="0047563D"/>
    <w:rsid w:val="00480D82"/>
    <w:rsid w:val="00480F0A"/>
    <w:rsid w:val="004819F5"/>
    <w:rsid w:val="00481FF7"/>
    <w:rsid w:val="00482321"/>
    <w:rsid w:val="0048385E"/>
    <w:rsid w:val="00483B03"/>
    <w:rsid w:val="00484953"/>
    <w:rsid w:val="004861B2"/>
    <w:rsid w:val="004861FD"/>
    <w:rsid w:val="00486F94"/>
    <w:rsid w:val="004879FE"/>
    <w:rsid w:val="00487BD5"/>
    <w:rsid w:val="00492549"/>
    <w:rsid w:val="004928BB"/>
    <w:rsid w:val="00493F22"/>
    <w:rsid w:val="00496D85"/>
    <w:rsid w:val="004A0ECC"/>
    <w:rsid w:val="004A0F84"/>
    <w:rsid w:val="004A4029"/>
    <w:rsid w:val="004A62AB"/>
    <w:rsid w:val="004A70B6"/>
    <w:rsid w:val="004A78E9"/>
    <w:rsid w:val="004B1AA1"/>
    <w:rsid w:val="004B2480"/>
    <w:rsid w:val="004B435C"/>
    <w:rsid w:val="004B5B99"/>
    <w:rsid w:val="004B6098"/>
    <w:rsid w:val="004B6171"/>
    <w:rsid w:val="004B6CB1"/>
    <w:rsid w:val="004B6D65"/>
    <w:rsid w:val="004B70DD"/>
    <w:rsid w:val="004B7A02"/>
    <w:rsid w:val="004B7A39"/>
    <w:rsid w:val="004C0D76"/>
    <w:rsid w:val="004C0FA5"/>
    <w:rsid w:val="004C2A88"/>
    <w:rsid w:val="004C48CB"/>
    <w:rsid w:val="004C4A57"/>
    <w:rsid w:val="004C625C"/>
    <w:rsid w:val="004C6785"/>
    <w:rsid w:val="004C6DC2"/>
    <w:rsid w:val="004C71AB"/>
    <w:rsid w:val="004D0226"/>
    <w:rsid w:val="004D1CBC"/>
    <w:rsid w:val="004D2CE6"/>
    <w:rsid w:val="004D5721"/>
    <w:rsid w:val="004D66F8"/>
    <w:rsid w:val="004E188A"/>
    <w:rsid w:val="004E4ACF"/>
    <w:rsid w:val="004E6608"/>
    <w:rsid w:val="004E7626"/>
    <w:rsid w:val="004F0142"/>
    <w:rsid w:val="004F046F"/>
    <w:rsid w:val="004F08DC"/>
    <w:rsid w:val="004F17D5"/>
    <w:rsid w:val="004F25B4"/>
    <w:rsid w:val="004F2609"/>
    <w:rsid w:val="004F2D3E"/>
    <w:rsid w:val="004F492E"/>
    <w:rsid w:val="004F584D"/>
    <w:rsid w:val="004F5FEE"/>
    <w:rsid w:val="004F65BE"/>
    <w:rsid w:val="004F7FBD"/>
    <w:rsid w:val="00500203"/>
    <w:rsid w:val="00502C6C"/>
    <w:rsid w:val="00502D64"/>
    <w:rsid w:val="005041EF"/>
    <w:rsid w:val="0050425E"/>
    <w:rsid w:val="00506B08"/>
    <w:rsid w:val="00507261"/>
    <w:rsid w:val="00511D11"/>
    <w:rsid w:val="00512ABB"/>
    <w:rsid w:val="00514609"/>
    <w:rsid w:val="005146B1"/>
    <w:rsid w:val="005146E4"/>
    <w:rsid w:val="00514FC6"/>
    <w:rsid w:val="00515157"/>
    <w:rsid w:val="005160E2"/>
    <w:rsid w:val="005171DF"/>
    <w:rsid w:val="0052089E"/>
    <w:rsid w:val="00520D44"/>
    <w:rsid w:val="00522536"/>
    <w:rsid w:val="005246BF"/>
    <w:rsid w:val="00524EFA"/>
    <w:rsid w:val="00525FB5"/>
    <w:rsid w:val="00527001"/>
    <w:rsid w:val="00527AC3"/>
    <w:rsid w:val="00531F1E"/>
    <w:rsid w:val="00532510"/>
    <w:rsid w:val="00540919"/>
    <w:rsid w:val="005420D5"/>
    <w:rsid w:val="00543FA9"/>
    <w:rsid w:val="00544F94"/>
    <w:rsid w:val="00546B27"/>
    <w:rsid w:val="00547619"/>
    <w:rsid w:val="00550915"/>
    <w:rsid w:val="00550FC2"/>
    <w:rsid w:val="00551C88"/>
    <w:rsid w:val="00555061"/>
    <w:rsid w:val="0055543B"/>
    <w:rsid w:val="0056194F"/>
    <w:rsid w:val="00563D0E"/>
    <w:rsid w:val="00563E98"/>
    <w:rsid w:val="00564121"/>
    <w:rsid w:val="00564BC0"/>
    <w:rsid w:val="005659DE"/>
    <w:rsid w:val="00567C94"/>
    <w:rsid w:val="00570B77"/>
    <w:rsid w:val="00570BF9"/>
    <w:rsid w:val="005717B4"/>
    <w:rsid w:val="00571CB7"/>
    <w:rsid w:val="005723C4"/>
    <w:rsid w:val="00573621"/>
    <w:rsid w:val="005742BA"/>
    <w:rsid w:val="00574C87"/>
    <w:rsid w:val="00574D02"/>
    <w:rsid w:val="00574FA4"/>
    <w:rsid w:val="00575FE0"/>
    <w:rsid w:val="00576A94"/>
    <w:rsid w:val="00577395"/>
    <w:rsid w:val="00577881"/>
    <w:rsid w:val="005801C4"/>
    <w:rsid w:val="00580334"/>
    <w:rsid w:val="00581FE5"/>
    <w:rsid w:val="00582321"/>
    <w:rsid w:val="005843AF"/>
    <w:rsid w:val="00584FCB"/>
    <w:rsid w:val="00584FEC"/>
    <w:rsid w:val="005855C9"/>
    <w:rsid w:val="00586497"/>
    <w:rsid w:val="00587C0F"/>
    <w:rsid w:val="00587E13"/>
    <w:rsid w:val="00590356"/>
    <w:rsid w:val="00590CE4"/>
    <w:rsid w:val="005923FB"/>
    <w:rsid w:val="005933A8"/>
    <w:rsid w:val="00594714"/>
    <w:rsid w:val="00594E55"/>
    <w:rsid w:val="00595010"/>
    <w:rsid w:val="00595270"/>
    <w:rsid w:val="005966FE"/>
    <w:rsid w:val="00597685"/>
    <w:rsid w:val="005A01FD"/>
    <w:rsid w:val="005A1C09"/>
    <w:rsid w:val="005A270C"/>
    <w:rsid w:val="005A309A"/>
    <w:rsid w:val="005A3277"/>
    <w:rsid w:val="005A4AC6"/>
    <w:rsid w:val="005A4C88"/>
    <w:rsid w:val="005A5EFE"/>
    <w:rsid w:val="005A6D3E"/>
    <w:rsid w:val="005B0F2C"/>
    <w:rsid w:val="005B1272"/>
    <w:rsid w:val="005B367A"/>
    <w:rsid w:val="005B5174"/>
    <w:rsid w:val="005B5F4D"/>
    <w:rsid w:val="005B605B"/>
    <w:rsid w:val="005C3179"/>
    <w:rsid w:val="005C59FB"/>
    <w:rsid w:val="005D1834"/>
    <w:rsid w:val="005D294E"/>
    <w:rsid w:val="005D35B8"/>
    <w:rsid w:val="005D3D99"/>
    <w:rsid w:val="005D6B37"/>
    <w:rsid w:val="005D6F8C"/>
    <w:rsid w:val="005E0C7D"/>
    <w:rsid w:val="005E0CF4"/>
    <w:rsid w:val="005E18DC"/>
    <w:rsid w:val="005E23FE"/>
    <w:rsid w:val="005E532B"/>
    <w:rsid w:val="005E5A48"/>
    <w:rsid w:val="005E6672"/>
    <w:rsid w:val="005E746A"/>
    <w:rsid w:val="005F0583"/>
    <w:rsid w:val="005F0DB1"/>
    <w:rsid w:val="005F2D02"/>
    <w:rsid w:val="005F3879"/>
    <w:rsid w:val="005F3D28"/>
    <w:rsid w:val="005F491E"/>
    <w:rsid w:val="005F5757"/>
    <w:rsid w:val="005F6410"/>
    <w:rsid w:val="005F699D"/>
    <w:rsid w:val="005F74FA"/>
    <w:rsid w:val="006000AB"/>
    <w:rsid w:val="00600C76"/>
    <w:rsid w:val="00601100"/>
    <w:rsid w:val="0060171D"/>
    <w:rsid w:val="006028FF"/>
    <w:rsid w:val="00603018"/>
    <w:rsid w:val="00603B4B"/>
    <w:rsid w:val="0060451F"/>
    <w:rsid w:val="006052BC"/>
    <w:rsid w:val="00606956"/>
    <w:rsid w:val="006107E0"/>
    <w:rsid w:val="00610A94"/>
    <w:rsid w:val="00610C9C"/>
    <w:rsid w:val="0061298F"/>
    <w:rsid w:val="00614D1E"/>
    <w:rsid w:val="00615621"/>
    <w:rsid w:val="00615748"/>
    <w:rsid w:val="006158CD"/>
    <w:rsid w:val="00615BB5"/>
    <w:rsid w:val="006164BB"/>
    <w:rsid w:val="0061715B"/>
    <w:rsid w:val="0061750A"/>
    <w:rsid w:val="006175DD"/>
    <w:rsid w:val="006210C2"/>
    <w:rsid w:val="0062178A"/>
    <w:rsid w:val="006219F5"/>
    <w:rsid w:val="00621A0A"/>
    <w:rsid w:val="006248E8"/>
    <w:rsid w:val="00626043"/>
    <w:rsid w:val="006268F8"/>
    <w:rsid w:val="006316D8"/>
    <w:rsid w:val="006322A9"/>
    <w:rsid w:val="00633AAA"/>
    <w:rsid w:val="006340D6"/>
    <w:rsid w:val="006343E1"/>
    <w:rsid w:val="006360DD"/>
    <w:rsid w:val="00637C0B"/>
    <w:rsid w:val="00640325"/>
    <w:rsid w:val="00640380"/>
    <w:rsid w:val="006406D7"/>
    <w:rsid w:val="00641933"/>
    <w:rsid w:val="0064307C"/>
    <w:rsid w:val="00643F8A"/>
    <w:rsid w:val="00645204"/>
    <w:rsid w:val="006463C6"/>
    <w:rsid w:val="0065021A"/>
    <w:rsid w:val="00650251"/>
    <w:rsid w:val="006513E5"/>
    <w:rsid w:val="00651965"/>
    <w:rsid w:val="006531AA"/>
    <w:rsid w:val="00653549"/>
    <w:rsid w:val="00653B86"/>
    <w:rsid w:val="00654659"/>
    <w:rsid w:val="00656DC7"/>
    <w:rsid w:val="0066001C"/>
    <w:rsid w:val="00660D89"/>
    <w:rsid w:val="00665FE4"/>
    <w:rsid w:val="00667637"/>
    <w:rsid w:val="00672BD3"/>
    <w:rsid w:val="00672D95"/>
    <w:rsid w:val="006739E4"/>
    <w:rsid w:val="0067517A"/>
    <w:rsid w:val="00675D2F"/>
    <w:rsid w:val="0067604F"/>
    <w:rsid w:val="0067693D"/>
    <w:rsid w:val="0067703D"/>
    <w:rsid w:val="00677BED"/>
    <w:rsid w:val="0068002D"/>
    <w:rsid w:val="00680561"/>
    <w:rsid w:val="006808CF"/>
    <w:rsid w:val="006809B9"/>
    <w:rsid w:val="00682025"/>
    <w:rsid w:val="00682C5C"/>
    <w:rsid w:val="00684613"/>
    <w:rsid w:val="0068531F"/>
    <w:rsid w:val="0068625D"/>
    <w:rsid w:val="0068746F"/>
    <w:rsid w:val="006905F4"/>
    <w:rsid w:val="00691A37"/>
    <w:rsid w:val="00691CFF"/>
    <w:rsid w:val="0069317E"/>
    <w:rsid w:val="00693AFA"/>
    <w:rsid w:val="00693FA0"/>
    <w:rsid w:val="006A04D0"/>
    <w:rsid w:val="006A21AD"/>
    <w:rsid w:val="006A3582"/>
    <w:rsid w:val="006A4D3B"/>
    <w:rsid w:val="006A4E5A"/>
    <w:rsid w:val="006A567E"/>
    <w:rsid w:val="006A648F"/>
    <w:rsid w:val="006A6E9D"/>
    <w:rsid w:val="006B1F6D"/>
    <w:rsid w:val="006B22D4"/>
    <w:rsid w:val="006B2C12"/>
    <w:rsid w:val="006B4120"/>
    <w:rsid w:val="006B4DC9"/>
    <w:rsid w:val="006B6029"/>
    <w:rsid w:val="006C03D4"/>
    <w:rsid w:val="006C09B2"/>
    <w:rsid w:val="006C0DC2"/>
    <w:rsid w:val="006C3207"/>
    <w:rsid w:val="006C37B0"/>
    <w:rsid w:val="006C5AF8"/>
    <w:rsid w:val="006C6137"/>
    <w:rsid w:val="006C6449"/>
    <w:rsid w:val="006C6893"/>
    <w:rsid w:val="006D17EC"/>
    <w:rsid w:val="006D1A36"/>
    <w:rsid w:val="006E017C"/>
    <w:rsid w:val="006E0C79"/>
    <w:rsid w:val="006E1691"/>
    <w:rsid w:val="006E16E7"/>
    <w:rsid w:val="006E59D3"/>
    <w:rsid w:val="006F0B4F"/>
    <w:rsid w:val="006F0C9A"/>
    <w:rsid w:val="006F2727"/>
    <w:rsid w:val="006F368C"/>
    <w:rsid w:val="006F70C0"/>
    <w:rsid w:val="006F7323"/>
    <w:rsid w:val="006F77AE"/>
    <w:rsid w:val="007023C9"/>
    <w:rsid w:val="007042EB"/>
    <w:rsid w:val="00704592"/>
    <w:rsid w:val="00705196"/>
    <w:rsid w:val="00706AF6"/>
    <w:rsid w:val="00710132"/>
    <w:rsid w:val="00711FA6"/>
    <w:rsid w:val="0071344D"/>
    <w:rsid w:val="00714DE3"/>
    <w:rsid w:val="0071761D"/>
    <w:rsid w:val="00717F01"/>
    <w:rsid w:val="00725049"/>
    <w:rsid w:val="007262BF"/>
    <w:rsid w:val="007276D0"/>
    <w:rsid w:val="00727C09"/>
    <w:rsid w:val="007309FB"/>
    <w:rsid w:val="00730D79"/>
    <w:rsid w:val="00730FEA"/>
    <w:rsid w:val="00733056"/>
    <w:rsid w:val="00734555"/>
    <w:rsid w:val="00735700"/>
    <w:rsid w:val="00736D8B"/>
    <w:rsid w:val="007375B3"/>
    <w:rsid w:val="00737A27"/>
    <w:rsid w:val="00740809"/>
    <w:rsid w:val="00742569"/>
    <w:rsid w:val="00742733"/>
    <w:rsid w:val="007450BF"/>
    <w:rsid w:val="00746DAE"/>
    <w:rsid w:val="00747D23"/>
    <w:rsid w:val="0075080F"/>
    <w:rsid w:val="0075138D"/>
    <w:rsid w:val="0075176D"/>
    <w:rsid w:val="00752316"/>
    <w:rsid w:val="00753A1F"/>
    <w:rsid w:val="00762F2A"/>
    <w:rsid w:val="00763659"/>
    <w:rsid w:val="0076466C"/>
    <w:rsid w:val="0076497E"/>
    <w:rsid w:val="0076702D"/>
    <w:rsid w:val="00770FF3"/>
    <w:rsid w:val="0077160F"/>
    <w:rsid w:val="00774BBB"/>
    <w:rsid w:val="007770C4"/>
    <w:rsid w:val="007810AB"/>
    <w:rsid w:val="007838BC"/>
    <w:rsid w:val="00784BE9"/>
    <w:rsid w:val="007850C0"/>
    <w:rsid w:val="00786173"/>
    <w:rsid w:val="00787773"/>
    <w:rsid w:val="00790EC8"/>
    <w:rsid w:val="0079138C"/>
    <w:rsid w:val="00792435"/>
    <w:rsid w:val="0079341C"/>
    <w:rsid w:val="0079435C"/>
    <w:rsid w:val="0079584A"/>
    <w:rsid w:val="00795FDD"/>
    <w:rsid w:val="00796E66"/>
    <w:rsid w:val="007A1BDD"/>
    <w:rsid w:val="007A2731"/>
    <w:rsid w:val="007A395F"/>
    <w:rsid w:val="007A3AC5"/>
    <w:rsid w:val="007A6C6A"/>
    <w:rsid w:val="007A74E2"/>
    <w:rsid w:val="007B187B"/>
    <w:rsid w:val="007B2580"/>
    <w:rsid w:val="007B2BBF"/>
    <w:rsid w:val="007B2E1B"/>
    <w:rsid w:val="007B4F1A"/>
    <w:rsid w:val="007B57AF"/>
    <w:rsid w:val="007B5B51"/>
    <w:rsid w:val="007B7859"/>
    <w:rsid w:val="007B78DE"/>
    <w:rsid w:val="007B7A37"/>
    <w:rsid w:val="007B7D59"/>
    <w:rsid w:val="007C081A"/>
    <w:rsid w:val="007C0A98"/>
    <w:rsid w:val="007C10A8"/>
    <w:rsid w:val="007C2215"/>
    <w:rsid w:val="007C2310"/>
    <w:rsid w:val="007C3DD7"/>
    <w:rsid w:val="007C4DD5"/>
    <w:rsid w:val="007C5A10"/>
    <w:rsid w:val="007D00D8"/>
    <w:rsid w:val="007D3A10"/>
    <w:rsid w:val="007D3B72"/>
    <w:rsid w:val="007D5025"/>
    <w:rsid w:val="007D5DF9"/>
    <w:rsid w:val="007D64FF"/>
    <w:rsid w:val="007E492B"/>
    <w:rsid w:val="007E5DAA"/>
    <w:rsid w:val="007E5E33"/>
    <w:rsid w:val="007E646B"/>
    <w:rsid w:val="007F0037"/>
    <w:rsid w:val="007F173D"/>
    <w:rsid w:val="007F1761"/>
    <w:rsid w:val="007F2760"/>
    <w:rsid w:val="007F31C3"/>
    <w:rsid w:val="007F48E5"/>
    <w:rsid w:val="007F6A88"/>
    <w:rsid w:val="0080144D"/>
    <w:rsid w:val="00802074"/>
    <w:rsid w:val="008047DD"/>
    <w:rsid w:val="008068EC"/>
    <w:rsid w:val="00807A6D"/>
    <w:rsid w:val="00810FBC"/>
    <w:rsid w:val="008111DB"/>
    <w:rsid w:val="00811717"/>
    <w:rsid w:val="008127E4"/>
    <w:rsid w:val="00813BD7"/>
    <w:rsid w:val="00817E77"/>
    <w:rsid w:val="0082384C"/>
    <w:rsid w:val="00823C10"/>
    <w:rsid w:val="00824048"/>
    <w:rsid w:val="0082650D"/>
    <w:rsid w:val="0082743A"/>
    <w:rsid w:val="00831086"/>
    <w:rsid w:val="008311EF"/>
    <w:rsid w:val="008329A0"/>
    <w:rsid w:val="008331DF"/>
    <w:rsid w:val="00833FDD"/>
    <w:rsid w:val="00834104"/>
    <w:rsid w:val="00836507"/>
    <w:rsid w:val="00840874"/>
    <w:rsid w:val="00842101"/>
    <w:rsid w:val="00842D70"/>
    <w:rsid w:val="008432D4"/>
    <w:rsid w:val="00843EF5"/>
    <w:rsid w:val="00844014"/>
    <w:rsid w:val="008474C4"/>
    <w:rsid w:val="008478DA"/>
    <w:rsid w:val="00850022"/>
    <w:rsid w:val="008509A9"/>
    <w:rsid w:val="00853DAA"/>
    <w:rsid w:val="008556BD"/>
    <w:rsid w:val="00855D71"/>
    <w:rsid w:val="008575BB"/>
    <w:rsid w:val="00860C44"/>
    <w:rsid w:val="008614CA"/>
    <w:rsid w:val="0086223A"/>
    <w:rsid w:val="0086314C"/>
    <w:rsid w:val="0086660B"/>
    <w:rsid w:val="008671CD"/>
    <w:rsid w:val="00867B4F"/>
    <w:rsid w:val="008705AA"/>
    <w:rsid w:val="00870E94"/>
    <w:rsid w:val="00871DA4"/>
    <w:rsid w:val="00873AB6"/>
    <w:rsid w:val="00874F8E"/>
    <w:rsid w:val="00875757"/>
    <w:rsid w:val="00876B1B"/>
    <w:rsid w:val="00877275"/>
    <w:rsid w:val="00877389"/>
    <w:rsid w:val="00877797"/>
    <w:rsid w:val="00877FA1"/>
    <w:rsid w:val="0088019A"/>
    <w:rsid w:val="00881148"/>
    <w:rsid w:val="00881F44"/>
    <w:rsid w:val="00883A66"/>
    <w:rsid w:val="00884C96"/>
    <w:rsid w:val="00886A5D"/>
    <w:rsid w:val="00886B2C"/>
    <w:rsid w:val="0088779D"/>
    <w:rsid w:val="00892F6C"/>
    <w:rsid w:val="00893FA2"/>
    <w:rsid w:val="00894B7D"/>
    <w:rsid w:val="008A00B2"/>
    <w:rsid w:val="008A0A02"/>
    <w:rsid w:val="008A0EA1"/>
    <w:rsid w:val="008A1595"/>
    <w:rsid w:val="008A1F57"/>
    <w:rsid w:val="008A513C"/>
    <w:rsid w:val="008A54E1"/>
    <w:rsid w:val="008A7151"/>
    <w:rsid w:val="008A7F36"/>
    <w:rsid w:val="008B24D3"/>
    <w:rsid w:val="008B7BAA"/>
    <w:rsid w:val="008C0DFD"/>
    <w:rsid w:val="008C44BB"/>
    <w:rsid w:val="008C4EE4"/>
    <w:rsid w:val="008C4FA0"/>
    <w:rsid w:val="008C5543"/>
    <w:rsid w:val="008C7B7B"/>
    <w:rsid w:val="008D04D0"/>
    <w:rsid w:val="008D1EAE"/>
    <w:rsid w:val="008D2140"/>
    <w:rsid w:val="008D300D"/>
    <w:rsid w:val="008D51ED"/>
    <w:rsid w:val="008D559C"/>
    <w:rsid w:val="008E11D3"/>
    <w:rsid w:val="008E181F"/>
    <w:rsid w:val="008E1B7B"/>
    <w:rsid w:val="008E2A3E"/>
    <w:rsid w:val="008E3336"/>
    <w:rsid w:val="008E33A2"/>
    <w:rsid w:val="008E3A25"/>
    <w:rsid w:val="008E42A2"/>
    <w:rsid w:val="008E711E"/>
    <w:rsid w:val="008E7587"/>
    <w:rsid w:val="008E7E06"/>
    <w:rsid w:val="008F0502"/>
    <w:rsid w:val="008F1CE1"/>
    <w:rsid w:val="008F2A61"/>
    <w:rsid w:val="008F4417"/>
    <w:rsid w:val="008F51D7"/>
    <w:rsid w:val="00901E0C"/>
    <w:rsid w:val="009033B2"/>
    <w:rsid w:val="00905202"/>
    <w:rsid w:val="009056F8"/>
    <w:rsid w:val="0090776F"/>
    <w:rsid w:val="00915A05"/>
    <w:rsid w:val="00916B49"/>
    <w:rsid w:val="00920E49"/>
    <w:rsid w:val="00922EF7"/>
    <w:rsid w:val="0092473C"/>
    <w:rsid w:val="00925A6A"/>
    <w:rsid w:val="0092731D"/>
    <w:rsid w:val="00927C98"/>
    <w:rsid w:val="00927F3C"/>
    <w:rsid w:val="00927FA1"/>
    <w:rsid w:val="00931F60"/>
    <w:rsid w:val="00933996"/>
    <w:rsid w:val="00935D20"/>
    <w:rsid w:val="00937E67"/>
    <w:rsid w:val="009408BD"/>
    <w:rsid w:val="00945180"/>
    <w:rsid w:val="009464EE"/>
    <w:rsid w:val="00946EDD"/>
    <w:rsid w:val="00951768"/>
    <w:rsid w:val="00951ADC"/>
    <w:rsid w:val="00951D48"/>
    <w:rsid w:val="00952BCE"/>
    <w:rsid w:val="00954380"/>
    <w:rsid w:val="00956ECE"/>
    <w:rsid w:val="009603C1"/>
    <w:rsid w:val="009613A3"/>
    <w:rsid w:val="00961CA5"/>
    <w:rsid w:val="00966C10"/>
    <w:rsid w:val="00966CF1"/>
    <w:rsid w:val="00970854"/>
    <w:rsid w:val="00972567"/>
    <w:rsid w:val="00972CED"/>
    <w:rsid w:val="009741DE"/>
    <w:rsid w:val="0097536E"/>
    <w:rsid w:val="009766E7"/>
    <w:rsid w:val="009769B4"/>
    <w:rsid w:val="00976C13"/>
    <w:rsid w:val="00980A31"/>
    <w:rsid w:val="00980EC1"/>
    <w:rsid w:val="00984B7E"/>
    <w:rsid w:val="00984BAA"/>
    <w:rsid w:val="00985B99"/>
    <w:rsid w:val="00986378"/>
    <w:rsid w:val="009920FC"/>
    <w:rsid w:val="009924FA"/>
    <w:rsid w:val="009949C5"/>
    <w:rsid w:val="0099552B"/>
    <w:rsid w:val="00995B98"/>
    <w:rsid w:val="009964F8"/>
    <w:rsid w:val="00997709"/>
    <w:rsid w:val="0099773F"/>
    <w:rsid w:val="009A1A52"/>
    <w:rsid w:val="009A2546"/>
    <w:rsid w:val="009A2DB5"/>
    <w:rsid w:val="009A36B9"/>
    <w:rsid w:val="009A4614"/>
    <w:rsid w:val="009B012D"/>
    <w:rsid w:val="009B0FCB"/>
    <w:rsid w:val="009B182E"/>
    <w:rsid w:val="009B209F"/>
    <w:rsid w:val="009B4C6F"/>
    <w:rsid w:val="009B50E9"/>
    <w:rsid w:val="009B625D"/>
    <w:rsid w:val="009B71D7"/>
    <w:rsid w:val="009C034E"/>
    <w:rsid w:val="009C265D"/>
    <w:rsid w:val="009C3F1A"/>
    <w:rsid w:val="009D13A3"/>
    <w:rsid w:val="009D18D8"/>
    <w:rsid w:val="009D19A9"/>
    <w:rsid w:val="009D1F9F"/>
    <w:rsid w:val="009D3827"/>
    <w:rsid w:val="009D3D90"/>
    <w:rsid w:val="009D48D9"/>
    <w:rsid w:val="009D4BBF"/>
    <w:rsid w:val="009D58CB"/>
    <w:rsid w:val="009D5C9E"/>
    <w:rsid w:val="009E244B"/>
    <w:rsid w:val="009E2886"/>
    <w:rsid w:val="009E3798"/>
    <w:rsid w:val="009E3B83"/>
    <w:rsid w:val="009E5B59"/>
    <w:rsid w:val="009E5F08"/>
    <w:rsid w:val="009E6254"/>
    <w:rsid w:val="009E7A0D"/>
    <w:rsid w:val="009F0784"/>
    <w:rsid w:val="009F121C"/>
    <w:rsid w:val="009F1E0B"/>
    <w:rsid w:val="009F2ADF"/>
    <w:rsid w:val="009F495B"/>
    <w:rsid w:val="009F4C58"/>
    <w:rsid w:val="009F5A76"/>
    <w:rsid w:val="009F6CC4"/>
    <w:rsid w:val="00A0068C"/>
    <w:rsid w:val="00A00E38"/>
    <w:rsid w:val="00A01AE8"/>
    <w:rsid w:val="00A064C5"/>
    <w:rsid w:val="00A11117"/>
    <w:rsid w:val="00A12A78"/>
    <w:rsid w:val="00A14121"/>
    <w:rsid w:val="00A15436"/>
    <w:rsid w:val="00A1606B"/>
    <w:rsid w:val="00A16EE2"/>
    <w:rsid w:val="00A174B4"/>
    <w:rsid w:val="00A225BD"/>
    <w:rsid w:val="00A24E13"/>
    <w:rsid w:val="00A262F8"/>
    <w:rsid w:val="00A26783"/>
    <w:rsid w:val="00A2756B"/>
    <w:rsid w:val="00A27B46"/>
    <w:rsid w:val="00A30785"/>
    <w:rsid w:val="00A311A5"/>
    <w:rsid w:val="00A33DF6"/>
    <w:rsid w:val="00A354C3"/>
    <w:rsid w:val="00A36030"/>
    <w:rsid w:val="00A3660C"/>
    <w:rsid w:val="00A36C9F"/>
    <w:rsid w:val="00A36F3D"/>
    <w:rsid w:val="00A37083"/>
    <w:rsid w:val="00A371CE"/>
    <w:rsid w:val="00A40450"/>
    <w:rsid w:val="00A41080"/>
    <w:rsid w:val="00A43163"/>
    <w:rsid w:val="00A44440"/>
    <w:rsid w:val="00A44871"/>
    <w:rsid w:val="00A4492A"/>
    <w:rsid w:val="00A4678D"/>
    <w:rsid w:val="00A52233"/>
    <w:rsid w:val="00A54BF2"/>
    <w:rsid w:val="00A55233"/>
    <w:rsid w:val="00A552C4"/>
    <w:rsid w:val="00A57FA5"/>
    <w:rsid w:val="00A6163F"/>
    <w:rsid w:val="00A65077"/>
    <w:rsid w:val="00A66EC2"/>
    <w:rsid w:val="00A70CDF"/>
    <w:rsid w:val="00A714F6"/>
    <w:rsid w:val="00A71532"/>
    <w:rsid w:val="00A73009"/>
    <w:rsid w:val="00A730CA"/>
    <w:rsid w:val="00A74984"/>
    <w:rsid w:val="00A751A3"/>
    <w:rsid w:val="00A76C65"/>
    <w:rsid w:val="00A80BDD"/>
    <w:rsid w:val="00A812D0"/>
    <w:rsid w:val="00A82634"/>
    <w:rsid w:val="00A8334E"/>
    <w:rsid w:val="00A83BB2"/>
    <w:rsid w:val="00A84E16"/>
    <w:rsid w:val="00A8533B"/>
    <w:rsid w:val="00A8631C"/>
    <w:rsid w:val="00A86FFA"/>
    <w:rsid w:val="00A87D31"/>
    <w:rsid w:val="00A87EBC"/>
    <w:rsid w:val="00A909F8"/>
    <w:rsid w:val="00A91A61"/>
    <w:rsid w:val="00A93955"/>
    <w:rsid w:val="00A96934"/>
    <w:rsid w:val="00A97319"/>
    <w:rsid w:val="00A979A8"/>
    <w:rsid w:val="00AA201A"/>
    <w:rsid w:val="00AA34D7"/>
    <w:rsid w:val="00AA6556"/>
    <w:rsid w:val="00AB0554"/>
    <w:rsid w:val="00AB0BBB"/>
    <w:rsid w:val="00AB0F7B"/>
    <w:rsid w:val="00AB282E"/>
    <w:rsid w:val="00AB4174"/>
    <w:rsid w:val="00AB6E50"/>
    <w:rsid w:val="00AC0E80"/>
    <w:rsid w:val="00AC37FC"/>
    <w:rsid w:val="00AC5891"/>
    <w:rsid w:val="00AC63A9"/>
    <w:rsid w:val="00AC7E7E"/>
    <w:rsid w:val="00AD019C"/>
    <w:rsid w:val="00AD29DA"/>
    <w:rsid w:val="00AD4AD3"/>
    <w:rsid w:val="00AD6EA4"/>
    <w:rsid w:val="00AD6FE9"/>
    <w:rsid w:val="00AD7035"/>
    <w:rsid w:val="00AD7D4E"/>
    <w:rsid w:val="00AE0B33"/>
    <w:rsid w:val="00AE10DE"/>
    <w:rsid w:val="00AE257C"/>
    <w:rsid w:val="00AE2729"/>
    <w:rsid w:val="00AE2BD5"/>
    <w:rsid w:val="00AE30FF"/>
    <w:rsid w:val="00AE35D8"/>
    <w:rsid w:val="00AE3848"/>
    <w:rsid w:val="00AE5125"/>
    <w:rsid w:val="00AF0733"/>
    <w:rsid w:val="00AF0824"/>
    <w:rsid w:val="00AF204C"/>
    <w:rsid w:val="00AF2075"/>
    <w:rsid w:val="00AF487D"/>
    <w:rsid w:val="00AF4A7E"/>
    <w:rsid w:val="00AF504C"/>
    <w:rsid w:val="00AF58EC"/>
    <w:rsid w:val="00AF6FF9"/>
    <w:rsid w:val="00AF7EBD"/>
    <w:rsid w:val="00B0125C"/>
    <w:rsid w:val="00B024D6"/>
    <w:rsid w:val="00B02731"/>
    <w:rsid w:val="00B02E4C"/>
    <w:rsid w:val="00B03928"/>
    <w:rsid w:val="00B0436B"/>
    <w:rsid w:val="00B043A9"/>
    <w:rsid w:val="00B04BB5"/>
    <w:rsid w:val="00B06102"/>
    <w:rsid w:val="00B0650E"/>
    <w:rsid w:val="00B07D7A"/>
    <w:rsid w:val="00B10118"/>
    <w:rsid w:val="00B11A08"/>
    <w:rsid w:val="00B135E8"/>
    <w:rsid w:val="00B15EBE"/>
    <w:rsid w:val="00B15F3E"/>
    <w:rsid w:val="00B15F68"/>
    <w:rsid w:val="00B16ADA"/>
    <w:rsid w:val="00B173D5"/>
    <w:rsid w:val="00B17D8E"/>
    <w:rsid w:val="00B20DD5"/>
    <w:rsid w:val="00B2258B"/>
    <w:rsid w:val="00B23CAB"/>
    <w:rsid w:val="00B24C77"/>
    <w:rsid w:val="00B25620"/>
    <w:rsid w:val="00B26536"/>
    <w:rsid w:val="00B27894"/>
    <w:rsid w:val="00B31670"/>
    <w:rsid w:val="00B3424D"/>
    <w:rsid w:val="00B35935"/>
    <w:rsid w:val="00B4143C"/>
    <w:rsid w:val="00B41678"/>
    <w:rsid w:val="00B43C97"/>
    <w:rsid w:val="00B43FA0"/>
    <w:rsid w:val="00B45DB3"/>
    <w:rsid w:val="00B471AA"/>
    <w:rsid w:val="00B50497"/>
    <w:rsid w:val="00B50708"/>
    <w:rsid w:val="00B50A59"/>
    <w:rsid w:val="00B5155E"/>
    <w:rsid w:val="00B526FA"/>
    <w:rsid w:val="00B5296A"/>
    <w:rsid w:val="00B55896"/>
    <w:rsid w:val="00B55E38"/>
    <w:rsid w:val="00B56C8B"/>
    <w:rsid w:val="00B57119"/>
    <w:rsid w:val="00B61EB6"/>
    <w:rsid w:val="00B648F2"/>
    <w:rsid w:val="00B64F71"/>
    <w:rsid w:val="00B651F5"/>
    <w:rsid w:val="00B658DE"/>
    <w:rsid w:val="00B70246"/>
    <w:rsid w:val="00B71335"/>
    <w:rsid w:val="00B727C6"/>
    <w:rsid w:val="00B7324D"/>
    <w:rsid w:val="00B777F5"/>
    <w:rsid w:val="00B77991"/>
    <w:rsid w:val="00B77F7C"/>
    <w:rsid w:val="00B803B1"/>
    <w:rsid w:val="00B814A7"/>
    <w:rsid w:val="00B81E80"/>
    <w:rsid w:val="00B82011"/>
    <w:rsid w:val="00B82450"/>
    <w:rsid w:val="00B83CB0"/>
    <w:rsid w:val="00B83F54"/>
    <w:rsid w:val="00B85EF0"/>
    <w:rsid w:val="00B87119"/>
    <w:rsid w:val="00B87122"/>
    <w:rsid w:val="00B94136"/>
    <w:rsid w:val="00B947A1"/>
    <w:rsid w:val="00B95019"/>
    <w:rsid w:val="00B9516A"/>
    <w:rsid w:val="00B97500"/>
    <w:rsid w:val="00B979A8"/>
    <w:rsid w:val="00BA0DAF"/>
    <w:rsid w:val="00BA13D3"/>
    <w:rsid w:val="00BA2B8A"/>
    <w:rsid w:val="00BA40F4"/>
    <w:rsid w:val="00BA6E72"/>
    <w:rsid w:val="00BA77D0"/>
    <w:rsid w:val="00BB0D9E"/>
    <w:rsid w:val="00BB1578"/>
    <w:rsid w:val="00BB16FB"/>
    <w:rsid w:val="00BB17E9"/>
    <w:rsid w:val="00BB1D7B"/>
    <w:rsid w:val="00BB479F"/>
    <w:rsid w:val="00BB6C83"/>
    <w:rsid w:val="00BB7944"/>
    <w:rsid w:val="00BB7CF3"/>
    <w:rsid w:val="00BC018B"/>
    <w:rsid w:val="00BC1CEE"/>
    <w:rsid w:val="00BC29A3"/>
    <w:rsid w:val="00BC3598"/>
    <w:rsid w:val="00BC522F"/>
    <w:rsid w:val="00BC5FA1"/>
    <w:rsid w:val="00BC6B4B"/>
    <w:rsid w:val="00BD1528"/>
    <w:rsid w:val="00BD1B41"/>
    <w:rsid w:val="00BD2881"/>
    <w:rsid w:val="00BD2A59"/>
    <w:rsid w:val="00BD4B30"/>
    <w:rsid w:val="00BD5788"/>
    <w:rsid w:val="00BD58C2"/>
    <w:rsid w:val="00BD5A81"/>
    <w:rsid w:val="00BD6490"/>
    <w:rsid w:val="00BD68AF"/>
    <w:rsid w:val="00BE2CA6"/>
    <w:rsid w:val="00BE414B"/>
    <w:rsid w:val="00BE4168"/>
    <w:rsid w:val="00BE49A6"/>
    <w:rsid w:val="00BE4B3F"/>
    <w:rsid w:val="00BE5577"/>
    <w:rsid w:val="00BE5B0B"/>
    <w:rsid w:val="00BE7066"/>
    <w:rsid w:val="00BF14C7"/>
    <w:rsid w:val="00BF1816"/>
    <w:rsid w:val="00BF2D70"/>
    <w:rsid w:val="00BF30C3"/>
    <w:rsid w:val="00BF4296"/>
    <w:rsid w:val="00BF74AB"/>
    <w:rsid w:val="00C012D0"/>
    <w:rsid w:val="00C01AA8"/>
    <w:rsid w:val="00C0693B"/>
    <w:rsid w:val="00C07C5A"/>
    <w:rsid w:val="00C113C0"/>
    <w:rsid w:val="00C11AF1"/>
    <w:rsid w:val="00C11BEA"/>
    <w:rsid w:val="00C1585A"/>
    <w:rsid w:val="00C172B9"/>
    <w:rsid w:val="00C21988"/>
    <w:rsid w:val="00C2208E"/>
    <w:rsid w:val="00C22A8A"/>
    <w:rsid w:val="00C23278"/>
    <w:rsid w:val="00C244E5"/>
    <w:rsid w:val="00C27C1E"/>
    <w:rsid w:val="00C314DE"/>
    <w:rsid w:val="00C316C5"/>
    <w:rsid w:val="00C32DE8"/>
    <w:rsid w:val="00C3460D"/>
    <w:rsid w:val="00C36650"/>
    <w:rsid w:val="00C366E2"/>
    <w:rsid w:val="00C4118D"/>
    <w:rsid w:val="00C42C82"/>
    <w:rsid w:val="00C430E1"/>
    <w:rsid w:val="00C43720"/>
    <w:rsid w:val="00C45380"/>
    <w:rsid w:val="00C476A8"/>
    <w:rsid w:val="00C47DC5"/>
    <w:rsid w:val="00C50E5E"/>
    <w:rsid w:val="00C51C0B"/>
    <w:rsid w:val="00C5283F"/>
    <w:rsid w:val="00C533DF"/>
    <w:rsid w:val="00C547DF"/>
    <w:rsid w:val="00C54962"/>
    <w:rsid w:val="00C5562C"/>
    <w:rsid w:val="00C563EF"/>
    <w:rsid w:val="00C56535"/>
    <w:rsid w:val="00C56876"/>
    <w:rsid w:val="00C573AF"/>
    <w:rsid w:val="00C578BA"/>
    <w:rsid w:val="00C57D1B"/>
    <w:rsid w:val="00C60E1F"/>
    <w:rsid w:val="00C60ED7"/>
    <w:rsid w:val="00C61C37"/>
    <w:rsid w:val="00C621C9"/>
    <w:rsid w:val="00C62BCF"/>
    <w:rsid w:val="00C65A2D"/>
    <w:rsid w:val="00C6600A"/>
    <w:rsid w:val="00C67FE9"/>
    <w:rsid w:val="00C72537"/>
    <w:rsid w:val="00C72F92"/>
    <w:rsid w:val="00C733DE"/>
    <w:rsid w:val="00C73680"/>
    <w:rsid w:val="00C746E6"/>
    <w:rsid w:val="00C74B00"/>
    <w:rsid w:val="00C75750"/>
    <w:rsid w:val="00C7591A"/>
    <w:rsid w:val="00C75D97"/>
    <w:rsid w:val="00C761E5"/>
    <w:rsid w:val="00C7769D"/>
    <w:rsid w:val="00C77BB4"/>
    <w:rsid w:val="00C77FC9"/>
    <w:rsid w:val="00C813FE"/>
    <w:rsid w:val="00C842B5"/>
    <w:rsid w:val="00C850DC"/>
    <w:rsid w:val="00C8529D"/>
    <w:rsid w:val="00C86DB8"/>
    <w:rsid w:val="00C876EE"/>
    <w:rsid w:val="00C90D6C"/>
    <w:rsid w:val="00C92265"/>
    <w:rsid w:val="00C928BC"/>
    <w:rsid w:val="00C92BBC"/>
    <w:rsid w:val="00C93222"/>
    <w:rsid w:val="00C93ACA"/>
    <w:rsid w:val="00C93C4A"/>
    <w:rsid w:val="00C94636"/>
    <w:rsid w:val="00C9642D"/>
    <w:rsid w:val="00CA035B"/>
    <w:rsid w:val="00CA1FE2"/>
    <w:rsid w:val="00CA228F"/>
    <w:rsid w:val="00CA3325"/>
    <w:rsid w:val="00CB0FB1"/>
    <w:rsid w:val="00CB2749"/>
    <w:rsid w:val="00CB3383"/>
    <w:rsid w:val="00CB4C01"/>
    <w:rsid w:val="00CB6289"/>
    <w:rsid w:val="00CB6367"/>
    <w:rsid w:val="00CB663E"/>
    <w:rsid w:val="00CB66D6"/>
    <w:rsid w:val="00CB6865"/>
    <w:rsid w:val="00CB6B01"/>
    <w:rsid w:val="00CB6DB3"/>
    <w:rsid w:val="00CB6FAD"/>
    <w:rsid w:val="00CB7C82"/>
    <w:rsid w:val="00CB7E24"/>
    <w:rsid w:val="00CC28B7"/>
    <w:rsid w:val="00CC443F"/>
    <w:rsid w:val="00CC5DCB"/>
    <w:rsid w:val="00CD03F8"/>
    <w:rsid w:val="00CD0790"/>
    <w:rsid w:val="00CD199C"/>
    <w:rsid w:val="00CD66E4"/>
    <w:rsid w:val="00CD67E7"/>
    <w:rsid w:val="00CE0D4F"/>
    <w:rsid w:val="00CE1FDE"/>
    <w:rsid w:val="00CE71C6"/>
    <w:rsid w:val="00CE7934"/>
    <w:rsid w:val="00CE7A25"/>
    <w:rsid w:val="00CE7E07"/>
    <w:rsid w:val="00CF203E"/>
    <w:rsid w:val="00CF2C91"/>
    <w:rsid w:val="00CF2F97"/>
    <w:rsid w:val="00CF469D"/>
    <w:rsid w:val="00CF5A64"/>
    <w:rsid w:val="00CF63D2"/>
    <w:rsid w:val="00D00622"/>
    <w:rsid w:val="00D006B0"/>
    <w:rsid w:val="00D01324"/>
    <w:rsid w:val="00D02F29"/>
    <w:rsid w:val="00D042CE"/>
    <w:rsid w:val="00D047C8"/>
    <w:rsid w:val="00D052D4"/>
    <w:rsid w:val="00D0569D"/>
    <w:rsid w:val="00D11211"/>
    <w:rsid w:val="00D11D3B"/>
    <w:rsid w:val="00D12BFA"/>
    <w:rsid w:val="00D161AD"/>
    <w:rsid w:val="00D1732E"/>
    <w:rsid w:val="00D17F6D"/>
    <w:rsid w:val="00D24ADE"/>
    <w:rsid w:val="00D25E1B"/>
    <w:rsid w:val="00D27C6B"/>
    <w:rsid w:val="00D30301"/>
    <w:rsid w:val="00D30DC3"/>
    <w:rsid w:val="00D3314C"/>
    <w:rsid w:val="00D34B19"/>
    <w:rsid w:val="00D35A04"/>
    <w:rsid w:val="00D408CD"/>
    <w:rsid w:val="00D41035"/>
    <w:rsid w:val="00D41D91"/>
    <w:rsid w:val="00D43271"/>
    <w:rsid w:val="00D4374E"/>
    <w:rsid w:val="00D51954"/>
    <w:rsid w:val="00D5200D"/>
    <w:rsid w:val="00D5417C"/>
    <w:rsid w:val="00D54F64"/>
    <w:rsid w:val="00D5521E"/>
    <w:rsid w:val="00D560FB"/>
    <w:rsid w:val="00D56555"/>
    <w:rsid w:val="00D56721"/>
    <w:rsid w:val="00D56CF9"/>
    <w:rsid w:val="00D579C9"/>
    <w:rsid w:val="00D6187F"/>
    <w:rsid w:val="00D61B75"/>
    <w:rsid w:val="00D62EE6"/>
    <w:rsid w:val="00D63CE4"/>
    <w:rsid w:val="00D64047"/>
    <w:rsid w:val="00D641D5"/>
    <w:rsid w:val="00D64598"/>
    <w:rsid w:val="00D657E4"/>
    <w:rsid w:val="00D65986"/>
    <w:rsid w:val="00D65F9B"/>
    <w:rsid w:val="00D66C0D"/>
    <w:rsid w:val="00D706DF"/>
    <w:rsid w:val="00D72CB1"/>
    <w:rsid w:val="00D736FE"/>
    <w:rsid w:val="00D74AB8"/>
    <w:rsid w:val="00D74CDA"/>
    <w:rsid w:val="00D76258"/>
    <w:rsid w:val="00D82939"/>
    <w:rsid w:val="00D84C56"/>
    <w:rsid w:val="00D8540D"/>
    <w:rsid w:val="00D85B99"/>
    <w:rsid w:val="00D865C0"/>
    <w:rsid w:val="00D9036D"/>
    <w:rsid w:val="00D90E51"/>
    <w:rsid w:val="00D93FD6"/>
    <w:rsid w:val="00D95C8B"/>
    <w:rsid w:val="00D97045"/>
    <w:rsid w:val="00D97C00"/>
    <w:rsid w:val="00DA004B"/>
    <w:rsid w:val="00DA040F"/>
    <w:rsid w:val="00DA06E9"/>
    <w:rsid w:val="00DA127D"/>
    <w:rsid w:val="00DA2C2E"/>
    <w:rsid w:val="00DA52DA"/>
    <w:rsid w:val="00DA5A63"/>
    <w:rsid w:val="00DA6A9C"/>
    <w:rsid w:val="00DA6F54"/>
    <w:rsid w:val="00DA7631"/>
    <w:rsid w:val="00DB1B71"/>
    <w:rsid w:val="00DB3703"/>
    <w:rsid w:val="00DC0A26"/>
    <w:rsid w:val="00DC0C0A"/>
    <w:rsid w:val="00DC1CB5"/>
    <w:rsid w:val="00DC2119"/>
    <w:rsid w:val="00DC5823"/>
    <w:rsid w:val="00DC5D75"/>
    <w:rsid w:val="00DD0C41"/>
    <w:rsid w:val="00DD42F9"/>
    <w:rsid w:val="00DD535A"/>
    <w:rsid w:val="00DD68B1"/>
    <w:rsid w:val="00DD7151"/>
    <w:rsid w:val="00DD71C0"/>
    <w:rsid w:val="00DD7886"/>
    <w:rsid w:val="00DE0396"/>
    <w:rsid w:val="00DE2056"/>
    <w:rsid w:val="00DE2AEA"/>
    <w:rsid w:val="00DE3038"/>
    <w:rsid w:val="00DE3537"/>
    <w:rsid w:val="00DE3679"/>
    <w:rsid w:val="00DE41BF"/>
    <w:rsid w:val="00DE6751"/>
    <w:rsid w:val="00DE7EF6"/>
    <w:rsid w:val="00DF048E"/>
    <w:rsid w:val="00DF2825"/>
    <w:rsid w:val="00DF4393"/>
    <w:rsid w:val="00DF45E5"/>
    <w:rsid w:val="00DF618A"/>
    <w:rsid w:val="00DF61F6"/>
    <w:rsid w:val="00DF6D53"/>
    <w:rsid w:val="00DF7711"/>
    <w:rsid w:val="00E0066F"/>
    <w:rsid w:val="00E01B17"/>
    <w:rsid w:val="00E01BCA"/>
    <w:rsid w:val="00E01C13"/>
    <w:rsid w:val="00E02AA9"/>
    <w:rsid w:val="00E0303F"/>
    <w:rsid w:val="00E031AA"/>
    <w:rsid w:val="00E03DE5"/>
    <w:rsid w:val="00E03EAE"/>
    <w:rsid w:val="00E05138"/>
    <w:rsid w:val="00E06941"/>
    <w:rsid w:val="00E06EF5"/>
    <w:rsid w:val="00E0716A"/>
    <w:rsid w:val="00E10C24"/>
    <w:rsid w:val="00E10FFC"/>
    <w:rsid w:val="00E12766"/>
    <w:rsid w:val="00E13A1B"/>
    <w:rsid w:val="00E14FEA"/>
    <w:rsid w:val="00E157C4"/>
    <w:rsid w:val="00E15B9C"/>
    <w:rsid w:val="00E165A1"/>
    <w:rsid w:val="00E2067A"/>
    <w:rsid w:val="00E211AD"/>
    <w:rsid w:val="00E215FB"/>
    <w:rsid w:val="00E21703"/>
    <w:rsid w:val="00E21D26"/>
    <w:rsid w:val="00E226ED"/>
    <w:rsid w:val="00E232E0"/>
    <w:rsid w:val="00E233DA"/>
    <w:rsid w:val="00E24012"/>
    <w:rsid w:val="00E25B4A"/>
    <w:rsid w:val="00E3035A"/>
    <w:rsid w:val="00E30CA2"/>
    <w:rsid w:val="00E318B6"/>
    <w:rsid w:val="00E33449"/>
    <w:rsid w:val="00E3437F"/>
    <w:rsid w:val="00E37CCF"/>
    <w:rsid w:val="00E41076"/>
    <w:rsid w:val="00E444D7"/>
    <w:rsid w:val="00E4543D"/>
    <w:rsid w:val="00E466E5"/>
    <w:rsid w:val="00E4704B"/>
    <w:rsid w:val="00E51545"/>
    <w:rsid w:val="00E51899"/>
    <w:rsid w:val="00E5408A"/>
    <w:rsid w:val="00E54810"/>
    <w:rsid w:val="00E54D28"/>
    <w:rsid w:val="00E56C49"/>
    <w:rsid w:val="00E63005"/>
    <w:rsid w:val="00E63B4F"/>
    <w:rsid w:val="00E642A6"/>
    <w:rsid w:val="00E716C1"/>
    <w:rsid w:val="00E71C3C"/>
    <w:rsid w:val="00E7276C"/>
    <w:rsid w:val="00E737F9"/>
    <w:rsid w:val="00E74964"/>
    <w:rsid w:val="00E762BD"/>
    <w:rsid w:val="00E76C09"/>
    <w:rsid w:val="00E77EEF"/>
    <w:rsid w:val="00E81F0B"/>
    <w:rsid w:val="00E833BA"/>
    <w:rsid w:val="00E83483"/>
    <w:rsid w:val="00E835FF"/>
    <w:rsid w:val="00E83A7F"/>
    <w:rsid w:val="00E844E9"/>
    <w:rsid w:val="00E85AAC"/>
    <w:rsid w:val="00E86605"/>
    <w:rsid w:val="00E8774E"/>
    <w:rsid w:val="00E87C0F"/>
    <w:rsid w:val="00E87F11"/>
    <w:rsid w:val="00E87F1C"/>
    <w:rsid w:val="00E909C2"/>
    <w:rsid w:val="00E909F4"/>
    <w:rsid w:val="00E90AD4"/>
    <w:rsid w:val="00E90BCA"/>
    <w:rsid w:val="00E91B41"/>
    <w:rsid w:val="00E93487"/>
    <w:rsid w:val="00E934C9"/>
    <w:rsid w:val="00E938AD"/>
    <w:rsid w:val="00E9685D"/>
    <w:rsid w:val="00E970ED"/>
    <w:rsid w:val="00E9784D"/>
    <w:rsid w:val="00E97BD5"/>
    <w:rsid w:val="00EA2FAF"/>
    <w:rsid w:val="00EA4C08"/>
    <w:rsid w:val="00EA4EB5"/>
    <w:rsid w:val="00EA6DF5"/>
    <w:rsid w:val="00EB10E9"/>
    <w:rsid w:val="00EB12CC"/>
    <w:rsid w:val="00EB2E58"/>
    <w:rsid w:val="00EB3D70"/>
    <w:rsid w:val="00EB4866"/>
    <w:rsid w:val="00EB5CF4"/>
    <w:rsid w:val="00EB6AFC"/>
    <w:rsid w:val="00EB7ED8"/>
    <w:rsid w:val="00EC170B"/>
    <w:rsid w:val="00EC227C"/>
    <w:rsid w:val="00EC3439"/>
    <w:rsid w:val="00EC3FCC"/>
    <w:rsid w:val="00EC42E3"/>
    <w:rsid w:val="00EC4A48"/>
    <w:rsid w:val="00EC5193"/>
    <w:rsid w:val="00EC6109"/>
    <w:rsid w:val="00EC62A8"/>
    <w:rsid w:val="00EC63BE"/>
    <w:rsid w:val="00EC712F"/>
    <w:rsid w:val="00EC7CE2"/>
    <w:rsid w:val="00ED0176"/>
    <w:rsid w:val="00ED0AEA"/>
    <w:rsid w:val="00ED15DE"/>
    <w:rsid w:val="00ED437C"/>
    <w:rsid w:val="00ED5674"/>
    <w:rsid w:val="00ED7CB1"/>
    <w:rsid w:val="00EE4DAA"/>
    <w:rsid w:val="00EE4E50"/>
    <w:rsid w:val="00EE5EF7"/>
    <w:rsid w:val="00EE6219"/>
    <w:rsid w:val="00EF378E"/>
    <w:rsid w:val="00F004C3"/>
    <w:rsid w:val="00F01381"/>
    <w:rsid w:val="00F013B8"/>
    <w:rsid w:val="00F01534"/>
    <w:rsid w:val="00F015D0"/>
    <w:rsid w:val="00F0197C"/>
    <w:rsid w:val="00F0197E"/>
    <w:rsid w:val="00F0218B"/>
    <w:rsid w:val="00F0237A"/>
    <w:rsid w:val="00F030A0"/>
    <w:rsid w:val="00F03DB7"/>
    <w:rsid w:val="00F042D4"/>
    <w:rsid w:val="00F05343"/>
    <w:rsid w:val="00F05346"/>
    <w:rsid w:val="00F06D2E"/>
    <w:rsid w:val="00F07152"/>
    <w:rsid w:val="00F07F5F"/>
    <w:rsid w:val="00F1010E"/>
    <w:rsid w:val="00F11BE8"/>
    <w:rsid w:val="00F12572"/>
    <w:rsid w:val="00F14880"/>
    <w:rsid w:val="00F14F3C"/>
    <w:rsid w:val="00F156AC"/>
    <w:rsid w:val="00F1589C"/>
    <w:rsid w:val="00F17000"/>
    <w:rsid w:val="00F22438"/>
    <w:rsid w:val="00F227D6"/>
    <w:rsid w:val="00F236CB"/>
    <w:rsid w:val="00F23FB5"/>
    <w:rsid w:val="00F240DF"/>
    <w:rsid w:val="00F260E6"/>
    <w:rsid w:val="00F31D57"/>
    <w:rsid w:val="00F32083"/>
    <w:rsid w:val="00F34402"/>
    <w:rsid w:val="00F34C0C"/>
    <w:rsid w:val="00F34E69"/>
    <w:rsid w:val="00F405F2"/>
    <w:rsid w:val="00F418E0"/>
    <w:rsid w:val="00F41D7E"/>
    <w:rsid w:val="00F422F4"/>
    <w:rsid w:val="00F42FDC"/>
    <w:rsid w:val="00F43989"/>
    <w:rsid w:val="00F439A8"/>
    <w:rsid w:val="00F47CF1"/>
    <w:rsid w:val="00F47ECD"/>
    <w:rsid w:val="00F510BF"/>
    <w:rsid w:val="00F516F5"/>
    <w:rsid w:val="00F52F72"/>
    <w:rsid w:val="00F565E2"/>
    <w:rsid w:val="00F56DAA"/>
    <w:rsid w:val="00F57C98"/>
    <w:rsid w:val="00F57E67"/>
    <w:rsid w:val="00F60523"/>
    <w:rsid w:val="00F612CA"/>
    <w:rsid w:val="00F61A82"/>
    <w:rsid w:val="00F61BB2"/>
    <w:rsid w:val="00F62D0D"/>
    <w:rsid w:val="00F6375A"/>
    <w:rsid w:val="00F63B52"/>
    <w:rsid w:val="00F653D1"/>
    <w:rsid w:val="00F65578"/>
    <w:rsid w:val="00F677A7"/>
    <w:rsid w:val="00F67FA4"/>
    <w:rsid w:val="00F70647"/>
    <w:rsid w:val="00F70827"/>
    <w:rsid w:val="00F70CED"/>
    <w:rsid w:val="00F7253B"/>
    <w:rsid w:val="00F73EB3"/>
    <w:rsid w:val="00F7418F"/>
    <w:rsid w:val="00F74D43"/>
    <w:rsid w:val="00F74D99"/>
    <w:rsid w:val="00F753AD"/>
    <w:rsid w:val="00F7619C"/>
    <w:rsid w:val="00F761BC"/>
    <w:rsid w:val="00F81861"/>
    <w:rsid w:val="00F82810"/>
    <w:rsid w:val="00F84706"/>
    <w:rsid w:val="00F84A70"/>
    <w:rsid w:val="00F86725"/>
    <w:rsid w:val="00F86FA6"/>
    <w:rsid w:val="00F87824"/>
    <w:rsid w:val="00F9185D"/>
    <w:rsid w:val="00F91F64"/>
    <w:rsid w:val="00F93AD0"/>
    <w:rsid w:val="00F94D00"/>
    <w:rsid w:val="00F94D46"/>
    <w:rsid w:val="00F96771"/>
    <w:rsid w:val="00F97C29"/>
    <w:rsid w:val="00FA0594"/>
    <w:rsid w:val="00FA069C"/>
    <w:rsid w:val="00FA0A23"/>
    <w:rsid w:val="00FA1088"/>
    <w:rsid w:val="00FA1174"/>
    <w:rsid w:val="00FA15B7"/>
    <w:rsid w:val="00FA2CC3"/>
    <w:rsid w:val="00FA4860"/>
    <w:rsid w:val="00FA56A5"/>
    <w:rsid w:val="00FA7B16"/>
    <w:rsid w:val="00FA7CCA"/>
    <w:rsid w:val="00FA7D6A"/>
    <w:rsid w:val="00FB0FCD"/>
    <w:rsid w:val="00FB4319"/>
    <w:rsid w:val="00FB602E"/>
    <w:rsid w:val="00FC04DB"/>
    <w:rsid w:val="00FC15C6"/>
    <w:rsid w:val="00FC1999"/>
    <w:rsid w:val="00FC3011"/>
    <w:rsid w:val="00FC311E"/>
    <w:rsid w:val="00FC387A"/>
    <w:rsid w:val="00FC3AE4"/>
    <w:rsid w:val="00FC3EC0"/>
    <w:rsid w:val="00FC62AA"/>
    <w:rsid w:val="00FD0764"/>
    <w:rsid w:val="00FD14AC"/>
    <w:rsid w:val="00FD2FC9"/>
    <w:rsid w:val="00FD437E"/>
    <w:rsid w:val="00FD5DE4"/>
    <w:rsid w:val="00FD70A6"/>
    <w:rsid w:val="00FD7C17"/>
    <w:rsid w:val="00FD7EC0"/>
    <w:rsid w:val="00FE466D"/>
    <w:rsid w:val="00FE4A64"/>
    <w:rsid w:val="00FF5422"/>
    <w:rsid w:val="00FF57E9"/>
    <w:rsid w:val="00FF696F"/>
    <w:rsid w:val="00FF6B1F"/>
    <w:rsid w:val="00FF6D13"/>
    <w:rsid w:val="00FF6EED"/>
    <w:rsid w:val="028F5FFD"/>
    <w:rsid w:val="02903F44"/>
    <w:rsid w:val="02A51182"/>
    <w:rsid w:val="041607AA"/>
    <w:rsid w:val="04AA79F4"/>
    <w:rsid w:val="06AC5F82"/>
    <w:rsid w:val="06C071A1"/>
    <w:rsid w:val="06D96BEA"/>
    <w:rsid w:val="071B07B5"/>
    <w:rsid w:val="07C147C6"/>
    <w:rsid w:val="09E4140D"/>
    <w:rsid w:val="0AEA1D9D"/>
    <w:rsid w:val="0B921C08"/>
    <w:rsid w:val="0C2F0B8D"/>
    <w:rsid w:val="0CB15A0C"/>
    <w:rsid w:val="0DAC6DFF"/>
    <w:rsid w:val="0F337957"/>
    <w:rsid w:val="0FC33AA6"/>
    <w:rsid w:val="0FCA6DE6"/>
    <w:rsid w:val="10CA3499"/>
    <w:rsid w:val="15346A05"/>
    <w:rsid w:val="158C17C4"/>
    <w:rsid w:val="15EA2635"/>
    <w:rsid w:val="160E7BBD"/>
    <w:rsid w:val="181A05D0"/>
    <w:rsid w:val="18951461"/>
    <w:rsid w:val="198163CB"/>
    <w:rsid w:val="19C00A89"/>
    <w:rsid w:val="19DA11CE"/>
    <w:rsid w:val="1A1951AB"/>
    <w:rsid w:val="1A4A1E1C"/>
    <w:rsid w:val="1A6F0D6C"/>
    <w:rsid w:val="1AE14D21"/>
    <w:rsid w:val="1AEB731A"/>
    <w:rsid w:val="1CE8391A"/>
    <w:rsid w:val="1E345B9A"/>
    <w:rsid w:val="201176A9"/>
    <w:rsid w:val="201B1781"/>
    <w:rsid w:val="212C1F20"/>
    <w:rsid w:val="220E7029"/>
    <w:rsid w:val="228E5CCA"/>
    <w:rsid w:val="22914245"/>
    <w:rsid w:val="22D25AFF"/>
    <w:rsid w:val="230A4E08"/>
    <w:rsid w:val="23716EDF"/>
    <w:rsid w:val="242621BF"/>
    <w:rsid w:val="24BE6D9E"/>
    <w:rsid w:val="25FF32A2"/>
    <w:rsid w:val="26066D6F"/>
    <w:rsid w:val="276B0F9B"/>
    <w:rsid w:val="28186694"/>
    <w:rsid w:val="28296B9E"/>
    <w:rsid w:val="28673E07"/>
    <w:rsid w:val="29D65EE2"/>
    <w:rsid w:val="2B311AFD"/>
    <w:rsid w:val="2D0211E6"/>
    <w:rsid w:val="2D1D5A8B"/>
    <w:rsid w:val="2E063012"/>
    <w:rsid w:val="2FBE6AE0"/>
    <w:rsid w:val="31765E32"/>
    <w:rsid w:val="33620986"/>
    <w:rsid w:val="351406E3"/>
    <w:rsid w:val="35B11C1B"/>
    <w:rsid w:val="36371E6F"/>
    <w:rsid w:val="36EB7063"/>
    <w:rsid w:val="379878B9"/>
    <w:rsid w:val="37C80407"/>
    <w:rsid w:val="38BE6A5C"/>
    <w:rsid w:val="39825EE7"/>
    <w:rsid w:val="3A3113E9"/>
    <w:rsid w:val="3B3945C3"/>
    <w:rsid w:val="3B782B1F"/>
    <w:rsid w:val="3BF746F2"/>
    <w:rsid w:val="3D1E66D3"/>
    <w:rsid w:val="3D5E16BB"/>
    <w:rsid w:val="3D9D1537"/>
    <w:rsid w:val="3EC921D6"/>
    <w:rsid w:val="3EF6079D"/>
    <w:rsid w:val="403B0B6F"/>
    <w:rsid w:val="40D432EC"/>
    <w:rsid w:val="41836862"/>
    <w:rsid w:val="41CA6F7B"/>
    <w:rsid w:val="41EA2C59"/>
    <w:rsid w:val="427E66FA"/>
    <w:rsid w:val="42AF682B"/>
    <w:rsid w:val="42BA7C89"/>
    <w:rsid w:val="42EB109C"/>
    <w:rsid w:val="43A3004C"/>
    <w:rsid w:val="45822639"/>
    <w:rsid w:val="46897EDD"/>
    <w:rsid w:val="46E558CF"/>
    <w:rsid w:val="47175353"/>
    <w:rsid w:val="47436EDA"/>
    <w:rsid w:val="47D23782"/>
    <w:rsid w:val="48E209E0"/>
    <w:rsid w:val="493D4634"/>
    <w:rsid w:val="497838F3"/>
    <w:rsid w:val="49C84218"/>
    <w:rsid w:val="4A223E2A"/>
    <w:rsid w:val="4A55490F"/>
    <w:rsid w:val="4B8844D4"/>
    <w:rsid w:val="4CAA3243"/>
    <w:rsid w:val="4E00247A"/>
    <w:rsid w:val="4EC53CBE"/>
    <w:rsid w:val="4F526A74"/>
    <w:rsid w:val="4FE02B99"/>
    <w:rsid w:val="504279B7"/>
    <w:rsid w:val="50834FDF"/>
    <w:rsid w:val="52571024"/>
    <w:rsid w:val="56A13E6F"/>
    <w:rsid w:val="579B22DB"/>
    <w:rsid w:val="57DE2135"/>
    <w:rsid w:val="589B537B"/>
    <w:rsid w:val="594E7013"/>
    <w:rsid w:val="59742129"/>
    <w:rsid w:val="5A933E27"/>
    <w:rsid w:val="5B707A00"/>
    <w:rsid w:val="5B825CAE"/>
    <w:rsid w:val="5C025303"/>
    <w:rsid w:val="5C717DFB"/>
    <w:rsid w:val="5CBE34B8"/>
    <w:rsid w:val="5E595457"/>
    <w:rsid w:val="60841264"/>
    <w:rsid w:val="61786679"/>
    <w:rsid w:val="61A9547A"/>
    <w:rsid w:val="61BD04DF"/>
    <w:rsid w:val="61D60C11"/>
    <w:rsid w:val="6279041A"/>
    <w:rsid w:val="637F5749"/>
    <w:rsid w:val="63852ED6"/>
    <w:rsid w:val="647A2E6A"/>
    <w:rsid w:val="67A752D2"/>
    <w:rsid w:val="68E229CE"/>
    <w:rsid w:val="69267996"/>
    <w:rsid w:val="6A9F31FF"/>
    <w:rsid w:val="6AB93052"/>
    <w:rsid w:val="6B223CB3"/>
    <w:rsid w:val="6D1F7E14"/>
    <w:rsid w:val="6DB15620"/>
    <w:rsid w:val="6DCE4FCD"/>
    <w:rsid w:val="6EB02B29"/>
    <w:rsid w:val="701B2D23"/>
    <w:rsid w:val="71CA5AF2"/>
    <w:rsid w:val="71D303BE"/>
    <w:rsid w:val="7387124B"/>
    <w:rsid w:val="73B64FE0"/>
    <w:rsid w:val="73F367CC"/>
    <w:rsid w:val="73FC5259"/>
    <w:rsid w:val="74A5646C"/>
    <w:rsid w:val="76CF4CF7"/>
    <w:rsid w:val="76E41DAE"/>
    <w:rsid w:val="77844801"/>
    <w:rsid w:val="77947168"/>
    <w:rsid w:val="779E5BC7"/>
    <w:rsid w:val="783221B2"/>
    <w:rsid w:val="7A4438E5"/>
    <w:rsid w:val="7A8B3C91"/>
    <w:rsid w:val="7B1820C1"/>
    <w:rsid w:val="7B1E0809"/>
    <w:rsid w:val="7B440A49"/>
    <w:rsid w:val="7B496057"/>
    <w:rsid w:val="7B8252A1"/>
    <w:rsid w:val="7BA45441"/>
    <w:rsid w:val="7BAB4441"/>
    <w:rsid w:val="7BD36E27"/>
    <w:rsid w:val="7DAD620F"/>
    <w:rsid w:val="7F1713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F6C"/>
    <w:pPr>
      <w:widowControl w:val="0"/>
      <w:jc w:val="both"/>
    </w:pPr>
    <w:rPr>
      <w:kern w:val="2"/>
      <w:sz w:val="21"/>
      <w:szCs w:val="24"/>
    </w:rPr>
  </w:style>
  <w:style w:type="paragraph" w:styleId="1">
    <w:name w:val="heading 1"/>
    <w:basedOn w:val="a"/>
    <w:next w:val="a"/>
    <w:link w:val="1Char"/>
    <w:qFormat/>
    <w:rsid w:val="00025C74"/>
    <w:pPr>
      <w:spacing w:line="560" w:lineRule="exact"/>
      <w:ind w:firstLineChars="228" w:firstLine="228"/>
      <w:outlineLvl w:val="0"/>
    </w:pPr>
    <w:rPr>
      <w:rFonts w:eastAsia="黑体"/>
      <w:b/>
      <w:bCs/>
      <w:kern w:val="44"/>
      <w:sz w:val="28"/>
      <w:szCs w:val="44"/>
    </w:rPr>
  </w:style>
  <w:style w:type="paragraph" w:styleId="2">
    <w:name w:val="heading 2"/>
    <w:basedOn w:val="a"/>
    <w:next w:val="a"/>
    <w:link w:val="2Char"/>
    <w:qFormat/>
    <w:rsid w:val="00FA7B16"/>
    <w:pPr>
      <w:spacing w:line="560" w:lineRule="exact"/>
      <w:ind w:firstLineChars="228" w:firstLine="228"/>
      <w:outlineLvl w:val="1"/>
    </w:pPr>
    <w:rPr>
      <w:rFonts w:asciiTheme="majorHAnsi" w:eastAsia="楷体_GB2312" w:hAnsiTheme="majorHAnsi" w:cstheme="majorBidi"/>
      <w:b/>
      <w:bCs/>
      <w:sz w:val="28"/>
      <w:szCs w:val="32"/>
    </w:rPr>
  </w:style>
  <w:style w:type="paragraph" w:styleId="3">
    <w:name w:val="heading 3"/>
    <w:basedOn w:val="a"/>
    <w:qFormat/>
    <w:rsid w:val="006B2C12"/>
    <w:pPr>
      <w:widowControl/>
      <w:spacing w:before="100" w:beforeAutospacing="1" w:after="100" w:afterAutospacing="1"/>
      <w:jc w:val="left"/>
      <w:outlineLvl w:val="2"/>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6B2C12"/>
    <w:rPr>
      <w:kern w:val="2"/>
      <w:sz w:val="18"/>
      <w:szCs w:val="18"/>
    </w:rPr>
  </w:style>
  <w:style w:type="character" w:customStyle="1" w:styleId="1Char">
    <w:name w:val="标题 1 Char"/>
    <w:link w:val="1"/>
    <w:rsid w:val="00025C74"/>
    <w:rPr>
      <w:rFonts w:eastAsia="黑体"/>
      <w:b/>
      <w:bCs/>
      <w:kern w:val="44"/>
      <w:sz w:val="28"/>
      <w:szCs w:val="44"/>
    </w:rPr>
  </w:style>
  <w:style w:type="character" w:styleId="a4">
    <w:name w:val="Hyperlink"/>
    <w:uiPriority w:val="99"/>
    <w:unhideWhenUsed/>
    <w:rsid w:val="006B2C12"/>
    <w:rPr>
      <w:color w:val="0000FF"/>
      <w:u w:val="single"/>
    </w:rPr>
  </w:style>
  <w:style w:type="character" w:styleId="a5">
    <w:name w:val="Strong"/>
    <w:uiPriority w:val="22"/>
    <w:qFormat/>
    <w:rsid w:val="006B2C12"/>
    <w:rPr>
      <w:b/>
      <w:bCs/>
    </w:rPr>
  </w:style>
  <w:style w:type="character" w:styleId="a6">
    <w:name w:val="page number"/>
    <w:basedOn w:val="a0"/>
    <w:rsid w:val="006B2C12"/>
  </w:style>
  <w:style w:type="character" w:customStyle="1" w:styleId="Char0">
    <w:name w:val="页眉 Char"/>
    <w:link w:val="a7"/>
    <w:rsid w:val="006B2C12"/>
    <w:rPr>
      <w:kern w:val="2"/>
      <w:sz w:val="18"/>
      <w:szCs w:val="18"/>
    </w:rPr>
  </w:style>
  <w:style w:type="character" w:customStyle="1" w:styleId="sendtime">
    <w:name w:val="send_time"/>
    <w:basedOn w:val="a0"/>
    <w:rsid w:val="006B2C12"/>
  </w:style>
  <w:style w:type="paragraph" w:customStyle="1" w:styleId="10">
    <w:name w:val="列表段落1"/>
    <w:basedOn w:val="a"/>
    <w:uiPriority w:val="34"/>
    <w:qFormat/>
    <w:rsid w:val="006B2C12"/>
    <w:pPr>
      <w:ind w:firstLine="420"/>
    </w:pPr>
  </w:style>
  <w:style w:type="paragraph" w:customStyle="1" w:styleId="11">
    <w:name w:val="列出段落1"/>
    <w:basedOn w:val="a"/>
    <w:rsid w:val="006B2C12"/>
    <w:pPr>
      <w:ind w:firstLineChars="200" w:firstLine="420"/>
    </w:pPr>
    <w:rPr>
      <w:rFonts w:ascii="Calibri" w:hAnsi="Calibri"/>
      <w:szCs w:val="22"/>
    </w:rPr>
  </w:style>
  <w:style w:type="paragraph" w:styleId="TOC">
    <w:name w:val="TOC Heading"/>
    <w:basedOn w:val="1"/>
    <w:next w:val="a"/>
    <w:uiPriority w:val="39"/>
    <w:qFormat/>
    <w:rsid w:val="006B2C12"/>
    <w:pPr>
      <w:widowControl/>
      <w:spacing w:before="480" w:line="276" w:lineRule="auto"/>
      <w:jc w:val="left"/>
      <w:outlineLvl w:val="9"/>
    </w:pPr>
    <w:rPr>
      <w:rFonts w:ascii="Cambria" w:hAnsi="Cambria"/>
      <w:color w:val="365F91"/>
      <w:kern w:val="0"/>
      <w:szCs w:val="28"/>
    </w:rPr>
  </w:style>
  <w:style w:type="paragraph" w:customStyle="1" w:styleId="CM25">
    <w:name w:val="CM25"/>
    <w:basedOn w:val="Default"/>
    <w:next w:val="Default"/>
    <w:rsid w:val="006B2C12"/>
    <w:rPr>
      <w:rFonts w:hAnsi="Times New Roman" w:cs="Times New Roman"/>
      <w:color w:val="auto"/>
    </w:rPr>
  </w:style>
  <w:style w:type="paragraph" w:styleId="a8">
    <w:name w:val="Normal (Web)"/>
    <w:basedOn w:val="a"/>
    <w:uiPriority w:val="99"/>
    <w:rsid w:val="006B2C12"/>
    <w:pPr>
      <w:widowControl/>
      <w:jc w:val="left"/>
    </w:pPr>
    <w:rPr>
      <w:rFonts w:ascii="宋体" w:hAnsi="宋体" w:cs="宋体"/>
      <w:kern w:val="0"/>
      <w:sz w:val="24"/>
    </w:rPr>
  </w:style>
  <w:style w:type="paragraph" w:styleId="a9">
    <w:name w:val="annotation text"/>
    <w:basedOn w:val="a"/>
    <w:link w:val="Char1"/>
    <w:unhideWhenUsed/>
    <w:rsid w:val="006B2C12"/>
    <w:pPr>
      <w:jc w:val="left"/>
    </w:pPr>
    <w:rPr>
      <w:szCs w:val="22"/>
    </w:rPr>
  </w:style>
  <w:style w:type="paragraph" w:styleId="20">
    <w:name w:val="toc 2"/>
    <w:basedOn w:val="a"/>
    <w:next w:val="a"/>
    <w:uiPriority w:val="39"/>
    <w:rsid w:val="00F93AD0"/>
    <w:pPr>
      <w:ind w:leftChars="200" w:left="420"/>
    </w:pPr>
    <w:rPr>
      <w:rFonts w:eastAsia="仿宋_GB2312"/>
      <w:sz w:val="28"/>
    </w:rPr>
  </w:style>
  <w:style w:type="paragraph" w:styleId="12">
    <w:name w:val="toc 1"/>
    <w:basedOn w:val="a"/>
    <w:next w:val="a"/>
    <w:uiPriority w:val="39"/>
    <w:rsid w:val="006B2C12"/>
    <w:pPr>
      <w:tabs>
        <w:tab w:val="right" w:leader="dot" w:pos="8296"/>
      </w:tabs>
    </w:pPr>
    <w:rPr>
      <w:rFonts w:eastAsia="仿宋_GB2312"/>
      <w:b/>
      <w:sz w:val="28"/>
      <w:szCs w:val="28"/>
    </w:rPr>
  </w:style>
  <w:style w:type="paragraph" w:styleId="a7">
    <w:name w:val="header"/>
    <w:basedOn w:val="a"/>
    <w:link w:val="Char0"/>
    <w:rsid w:val="006B2C12"/>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rsid w:val="006B2C12"/>
    <w:pPr>
      <w:tabs>
        <w:tab w:val="center" w:pos="4153"/>
        <w:tab w:val="right" w:pos="8306"/>
      </w:tabs>
      <w:snapToGrid w:val="0"/>
      <w:jc w:val="left"/>
    </w:pPr>
    <w:rPr>
      <w:sz w:val="18"/>
      <w:szCs w:val="18"/>
    </w:rPr>
  </w:style>
  <w:style w:type="paragraph" w:customStyle="1" w:styleId="CM4">
    <w:name w:val="CM4"/>
    <w:basedOn w:val="a"/>
    <w:next w:val="a"/>
    <w:qFormat/>
    <w:rsid w:val="006B2C12"/>
    <w:pPr>
      <w:autoSpaceDE w:val="0"/>
      <w:autoSpaceDN w:val="0"/>
      <w:adjustRightInd w:val="0"/>
      <w:spacing w:line="623" w:lineRule="atLeast"/>
      <w:jc w:val="left"/>
    </w:pPr>
    <w:rPr>
      <w:rFonts w:ascii="黑体" w:eastAsia="黑体"/>
      <w:kern w:val="0"/>
      <w:sz w:val="24"/>
    </w:rPr>
  </w:style>
  <w:style w:type="paragraph" w:customStyle="1" w:styleId="Default">
    <w:name w:val="Default"/>
    <w:rsid w:val="006B2C12"/>
    <w:pPr>
      <w:widowControl w:val="0"/>
      <w:autoSpaceDE w:val="0"/>
      <w:autoSpaceDN w:val="0"/>
      <w:adjustRightInd w:val="0"/>
    </w:pPr>
    <w:rPr>
      <w:rFonts w:ascii="黑体" w:eastAsia="黑体" w:hAnsi="Calibri" w:cs="黑体"/>
      <w:color w:val="000000"/>
      <w:sz w:val="24"/>
      <w:szCs w:val="24"/>
    </w:rPr>
  </w:style>
  <w:style w:type="paragraph" w:customStyle="1" w:styleId="CM23">
    <w:name w:val="CM23"/>
    <w:basedOn w:val="a"/>
    <w:next w:val="a"/>
    <w:rsid w:val="006B2C12"/>
    <w:pPr>
      <w:autoSpaceDE w:val="0"/>
      <w:autoSpaceDN w:val="0"/>
      <w:adjustRightInd w:val="0"/>
      <w:jc w:val="left"/>
    </w:pPr>
    <w:rPr>
      <w:rFonts w:ascii="黑体" w:eastAsia="黑体"/>
      <w:kern w:val="0"/>
      <w:sz w:val="24"/>
    </w:rPr>
  </w:style>
  <w:style w:type="table" w:styleId="aa">
    <w:name w:val="Table Grid"/>
    <w:basedOn w:val="a1"/>
    <w:rsid w:val="006B2C1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Char2"/>
    <w:rsid w:val="00156BA4"/>
    <w:rPr>
      <w:sz w:val="18"/>
      <w:szCs w:val="18"/>
    </w:rPr>
  </w:style>
  <w:style w:type="character" w:customStyle="1" w:styleId="Char2">
    <w:name w:val="批注框文本 Char"/>
    <w:link w:val="ab"/>
    <w:rsid w:val="00156BA4"/>
    <w:rPr>
      <w:kern w:val="2"/>
      <w:sz w:val="18"/>
      <w:szCs w:val="18"/>
    </w:rPr>
  </w:style>
  <w:style w:type="character" w:customStyle="1" w:styleId="2Char">
    <w:name w:val="标题 2 Char"/>
    <w:basedOn w:val="a0"/>
    <w:link w:val="2"/>
    <w:rsid w:val="00FA7B16"/>
    <w:rPr>
      <w:rFonts w:asciiTheme="majorHAnsi" w:eastAsia="楷体_GB2312" w:hAnsiTheme="majorHAnsi" w:cstheme="majorBidi"/>
      <w:b/>
      <w:bCs/>
      <w:kern w:val="2"/>
      <w:sz w:val="28"/>
      <w:szCs w:val="32"/>
    </w:rPr>
  </w:style>
  <w:style w:type="paragraph" w:styleId="ac">
    <w:name w:val="List Paragraph"/>
    <w:basedOn w:val="a"/>
    <w:uiPriority w:val="34"/>
    <w:qFormat/>
    <w:rsid w:val="00E06EF5"/>
    <w:pPr>
      <w:ind w:firstLineChars="200" w:firstLine="420"/>
    </w:pPr>
  </w:style>
  <w:style w:type="character" w:styleId="ad">
    <w:name w:val="annotation reference"/>
    <w:basedOn w:val="a0"/>
    <w:semiHidden/>
    <w:unhideWhenUsed/>
    <w:rsid w:val="003E2BCC"/>
    <w:rPr>
      <w:sz w:val="21"/>
      <w:szCs w:val="21"/>
    </w:rPr>
  </w:style>
  <w:style w:type="paragraph" w:styleId="ae">
    <w:name w:val="annotation subject"/>
    <w:basedOn w:val="a9"/>
    <w:next w:val="a9"/>
    <w:link w:val="Char3"/>
    <w:semiHidden/>
    <w:unhideWhenUsed/>
    <w:rsid w:val="003E2BCC"/>
    <w:rPr>
      <w:b/>
      <w:bCs/>
      <w:szCs w:val="24"/>
    </w:rPr>
  </w:style>
  <w:style w:type="character" w:customStyle="1" w:styleId="Char1">
    <w:name w:val="批注文字 Char"/>
    <w:basedOn w:val="a0"/>
    <w:link w:val="a9"/>
    <w:rsid w:val="003E2BCC"/>
    <w:rPr>
      <w:kern w:val="2"/>
      <w:sz w:val="21"/>
      <w:szCs w:val="22"/>
    </w:rPr>
  </w:style>
  <w:style w:type="character" w:customStyle="1" w:styleId="Char3">
    <w:name w:val="批注主题 Char"/>
    <w:basedOn w:val="Char1"/>
    <w:link w:val="ae"/>
    <w:semiHidden/>
    <w:rsid w:val="003E2BCC"/>
    <w:rPr>
      <w:b/>
      <w:bCs/>
      <w:kern w:val="2"/>
      <w:sz w:val="21"/>
      <w:szCs w:val="24"/>
    </w:rPr>
  </w:style>
  <w:style w:type="paragraph" w:customStyle="1" w:styleId="af">
    <w:name w:val="报告正文"/>
    <w:qFormat/>
    <w:rsid w:val="00D01324"/>
    <w:pPr>
      <w:spacing w:line="440" w:lineRule="exact"/>
      <w:ind w:firstLineChars="200" w:firstLine="200"/>
      <w:jc w:val="both"/>
    </w:pPr>
    <w:rPr>
      <w:rFonts w:cstheme="minorBidi"/>
      <w:color w:val="000000"/>
      <w:kern w:val="44"/>
      <w:sz w:val="24"/>
      <w:szCs w:val="36"/>
    </w:rPr>
  </w:style>
  <w:style w:type="paragraph" w:styleId="af0">
    <w:name w:val="Date"/>
    <w:basedOn w:val="a"/>
    <w:next w:val="a"/>
    <w:link w:val="Char4"/>
    <w:semiHidden/>
    <w:unhideWhenUsed/>
    <w:rsid w:val="00433580"/>
    <w:pPr>
      <w:ind w:leftChars="2500" w:left="100"/>
    </w:pPr>
  </w:style>
  <w:style w:type="character" w:customStyle="1" w:styleId="Char4">
    <w:name w:val="日期 Char"/>
    <w:basedOn w:val="a0"/>
    <w:link w:val="af0"/>
    <w:semiHidden/>
    <w:rsid w:val="00433580"/>
    <w:rPr>
      <w:kern w:val="2"/>
      <w:sz w:val="21"/>
      <w:szCs w:val="24"/>
    </w:rPr>
  </w:style>
  <w:style w:type="paragraph" w:styleId="af1">
    <w:name w:val="Document Map"/>
    <w:basedOn w:val="a"/>
    <w:link w:val="Char5"/>
    <w:semiHidden/>
    <w:unhideWhenUsed/>
    <w:rsid w:val="00433580"/>
    <w:rPr>
      <w:rFonts w:ascii="宋体" w:eastAsia="宋体"/>
      <w:sz w:val="18"/>
      <w:szCs w:val="18"/>
    </w:rPr>
  </w:style>
  <w:style w:type="character" w:customStyle="1" w:styleId="Char5">
    <w:name w:val="文档结构图 Char"/>
    <w:basedOn w:val="a0"/>
    <w:link w:val="af1"/>
    <w:semiHidden/>
    <w:rsid w:val="00433580"/>
    <w:rPr>
      <w:rFonts w:ascii="宋体" w:eastAsia="宋体"/>
      <w:kern w:val="2"/>
      <w:sz w:val="18"/>
      <w:szCs w:val="18"/>
    </w:rPr>
  </w:style>
  <w:style w:type="paragraph" w:styleId="af2">
    <w:name w:val="Title"/>
    <w:basedOn w:val="a"/>
    <w:next w:val="a"/>
    <w:link w:val="Char6"/>
    <w:qFormat/>
    <w:rsid w:val="006A648F"/>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2"/>
    <w:rsid w:val="006A648F"/>
    <w:rPr>
      <w:rFonts w:asciiTheme="majorHAnsi" w:eastAsia="宋体" w:hAnsiTheme="majorHAnsi" w:cstheme="majorBidi"/>
      <w:b/>
      <w:bCs/>
      <w:kern w:val="2"/>
      <w:sz w:val="32"/>
      <w:szCs w:val="32"/>
    </w:rPr>
  </w:style>
  <w:style w:type="paragraph" w:styleId="30">
    <w:name w:val="toc 3"/>
    <w:basedOn w:val="a"/>
    <w:next w:val="a"/>
    <w:autoRedefine/>
    <w:uiPriority w:val="39"/>
    <w:unhideWhenUsed/>
    <w:rsid w:val="00AC7E7E"/>
    <w:pPr>
      <w:ind w:leftChars="400" w:left="840"/>
    </w:pPr>
  </w:style>
  <w:style w:type="character" w:customStyle="1" w:styleId="bjh-p">
    <w:name w:val="bjh-p"/>
    <w:basedOn w:val="a0"/>
    <w:rsid w:val="001D04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3347">
      <w:bodyDiv w:val="1"/>
      <w:marLeft w:val="0"/>
      <w:marRight w:val="0"/>
      <w:marTop w:val="0"/>
      <w:marBottom w:val="0"/>
      <w:divBdr>
        <w:top w:val="none" w:sz="0" w:space="0" w:color="auto"/>
        <w:left w:val="none" w:sz="0" w:space="0" w:color="auto"/>
        <w:bottom w:val="none" w:sz="0" w:space="0" w:color="auto"/>
        <w:right w:val="none" w:sz="0" w:space="0" w:color="auto"/>
      </w:divBdr>
    </w:div>
    <w:div w:id="267128547">
      <w:bodyDiv w:val="1"/>
      <w:marLeft w:val="0"/>
      <w:marRight w:val="0"/>
      <w:marTop w:val="0"/>
      <w:marBottom w:val="0"/>
      <w:divBdr>
        <w:top w:val="none" w:sz="0" w:space="0" w:color="auto"/>
        <w:left w:val="none" w:sz="0" w:space="0" w:color="auto"/>
        <w:bottom w:val="none" w:sz="0" w:space="0" w:color="auto"/>
        <w:right w:val="none" w:sz="0" w:space="0" w:color="auto"/>
      </w:divBdr>
    </w:div>
    <w:div w:id="428165865">
      <w:bodyDiv w:val="1"/>
      <w:marLeft w:val="0"/>
      <w:marRight w:val="0"/>
      <w:marTop w:val="0"/>
      <w:marBottom w:val="0"/>
      <w:divBdr>
        <w:top w:val="none" w:sz="0" w:space="0" w:color="auto"/>
        <w:left w:val="none" w:sz="0" w:space="0" w:color="auto"/>
        <w:bottom w:val="none" w:sz="0" w:space="0" w:color="auto"/>
        <w:right w:val="none" w:sz="0" w:space="0" w:color="auto"/>
      </w:divBdr>
    </w:div>
    <w:div w:id="644162539">
      <w:bodyDiv w:val="1"/>
      <w:marLeft w:val="0"/>
      <w:marRight w:val="0"/>
      <w:marTop w:val="0"/>
      <w:marBottom w:val="0"/>
      <w:divBdr>
        <w:top w:val="none" w:sz="0" w:space="0" w:color="auto"/>
        <w:left w:val="none" w:sz="0" w:space="0" w:color="auto"/>
        <w:bottom w:val="none" w:sz="0" w:space="0" w:color="auto"/>
        <w:right w:val="none" w:sz="0" w:space="0" w:color="auto"/>
      </w:divBdr>
    </w:div>
    <w:div w:id="697052337">
      <w:bodyDiv w:val="1"/>
      <w:marLeft w:val="0"/>
      <w:marRight w:val="0"/>
      <w:marTop w:val="0"/>
      <w:marBottom w:val="0"/>
      <w:divBdr>
        <w:top w:val="none" w:sz="0" w:space="0" w:color="auto"/>
        <w:left w:val="none" w:sz="0" w:space="0" w:color="auto"/>
        <w:bottom w:val="none" w:sz="0" w:space="0" w:color="auto"/>
        <w:right w:val="none" w:sz="0" w:space="0" w:color="auto"/>
      </w:divBdr>
    </w:div>
    <w:div w:id="701638534">
      <w:bodyDiv w:val="1"/>
      <w:marLeft w:val="0"/>
      <w:marRight w:val="0"/>
      <w:marTop w:val="0"/>
      <w:marBottom w:val="0"/>
      <w:divBdr>
        <w:top w:val="none" w:sz="0" w:space="0" w:color="auto"/>
        <w:left w:val="none" w:sz="0" w:space="0" w:color="auto"/>
        <w:bottom w:val="none" w:sz="0" w:space="0" w:color="auto"/>
        <w:right w:val="none" w:sz="0" w:space="0" w:color="auto"/>
      </w:divBdr>
    </w:div>
    <w:div w:id="749156901">
      <w:bodyDiv w:val="1"/>
      <w:marLeft w:val="0"/>
      <w:marRight w:val="0"/>
      <w:marTop w:val="0"/>
      <w:marBottom w:val="0"/>
      <w:divBdr>
        <w:top w:val="none" w:sz="0" w:space="0" w:color="auto"/>
        <w:left w:val="none" w:sz="0" w:space="0" w:color="auto"/>
        <w:bottom w:val="none" w:sz="0" w:space="0" w:color="auto"/>
        <w:right w:val="none" w:sz="0" w:space="0" w:color="auto"/>
      </w:divBdr>
    </w:div>
    <w:div w:id="764544254">
      <w:bodyDiv w:val="1"/>
      <w:marLeft w:val="0"/>
      <w:marRight w:val="0"/>
      <w:marTop w:val="0"/>
      <w:marBottom w:val="0"/>
      <w:divBdr>
        <w:top w:val="none" w:sz="0" w:space="0" w:color="auto"/>
        <w:left w:val="none" w:sz="0" w:space="0" w:color="auto"/>
        <w:bottom w:val="none" w:sz="0" w:space="0" w:color="auto"/>
        <w:right w:val="none" w:sz="0" w:space="0" w:color="auto"/>
      </w:divBdr>
    </w:div>
    <w:div w:id="852459161">
      <w:bodyDiv w:val="1"/>
      <w:marLeft w:val="0"/>
      <w:marRight w:val="0"/>
      <w:marTop w:val="0"/>
      <w:marBottom w:val="0"/>
      <w:divBdr>
        <w:top w:val="none" w:sz="0" w:space="0" w:color="auto"/>
        <w:left w:val="none" w:sz="0" w:space="0" w:color="auto"/>
        <w:bottom w:val="none" w:sz="0" w:space="0" w:color="auto"/>
        <w:right w:val="none" w:sz="0" w:space="0" w:color="auto"/>
      </w:divBdr>
    </w:div>
    <w:div w:id="852842870">
      <w:bodyDiv w:val="1"/>
      <w:marLeft w:val="0"/>
      <w:marRight w:val="0"/>
      <w:marTop w:val="0"/>
      <w:marBottom w:val="0"/>
      <w:divBdr>
        <w:top w:val="none" w:sz="0" w:space="0" w:color="auto"/>
        <w:left w:val="none" w:sz="0" w:space="0" w:color="auto"/>
        <w:bottom w:val="none" w:sz="0" w:space="0" w:color="auto"/>
        <w:right w:val="none" w:sz="0" w:space="0" w:color="auto"/>
      </w:divBdr>
    </w:div>
    <w:div w:id="933325829">
      <w:bodyDiv w:val="1"/>
      <w:marLeft w:val="0"/>
      <w:marRight w:val="0"/>
      <w:marTop w:val="0"/>
      <w:marBottom w:val="0"/>
      <w:divBdr>
        <w:top w:val="none" w:sz="0" w:space="0" w:color="auto"/>
        <w:left w:val="none" w:sz="0" w:space="0" w:color="auto"/>
        <w:bottom w:val="none" w:sz="0" w:space="0" w:color="auto"/>
        <w:right w:val="none" w:sz="0" w:space="0" w:color="auto"/>
      </w:divBdr>
    </w:div>
    <w:div w:id="973873947">
      <w:bodyDiv w:val="1"/>
      <w:marLeft w:val="0"/>
      <w:marRight w:val="0"/>
      <w:marTop w:val="0"/>
      <w:marBottom w:val="0"/>
      <w:divBdr>
        <w:top w:val="none" w:sz="0" w:space="0" w:color="auto"/>
        <w:left w:val="none" w:sz="0" w:space="0" w:color="auto"/>
        <w:bottom w:val="none" w:sz="0" w:space="0" w:color="auto"/>
        <w:right w:val="none" w:sz="0" w:space="0" w:color="auto"/>
      </w:divBdr>
    </w:div>
    <w:div w:id="1146094165">
      <w:bodyDiv w:val="1"/>
      <w:marLeft w:val="0"/>
      <w:marRight w:val="0"/>
      <w:marTop w:val="0"/>
      <w:marBottom w:val="0"/>
      <w:divBdr>
        <w:top w:val="none" w:sz="0" w:space="0" w:color="auto"/>
        <w:left w:val="none" w:sz="0" w:space="0" w:color="auto"/>
        <w:bottom w:val="none" w:sz="0" w:space="0" w:color="auto"/>
        <w:right w:val="none" w:sz="0" w:space="0" w:color="auto"/>
      </w:divBdr>
    </w:div>
    <w:div w:id="1147942047">
      <w:bodyDiv w:val="1"/>
      <w:marLeft w:val="0"/>
      <w:marRight w:val="0"/>
      <w:marTop w:val="0"/>
      <w:marBottom w:val="0"/>
      <w:divBdr>
        <w:top w:val="none" w:sz="0" w:space="0" w:color="auto"/>
        <w:left w:val="none" w:sz="0" w:space="0" w:color="auto"/>
        <w:bottom w:val="none" w:sz="0" w:space="0" w:color="auto"/>
        <w:right w:val="none" w:sz="0" w:space="0" w:color="auto"/>
      </w:divBdr>
    </w:div>
    <w:div w:id="1159885569">
      <w:bodyDiv w:val="1"/>
      <w:marLeft w:val="0"/>
      <w:marRight w:val="0"/>
      <w:marTop w:val="0"/>
      <w:marBottom w:val="0"/>
      <w:divBdr>
        <w:top w:val="none" w:sz="0" w:space="0" w:color="auto"/>
        <w:left w:val="none" w:sz="0" w:space="0" w:color="auto"/>
        <w:bottom w:val="none" w:sz="0" w:space="0" w:color="auto"/>
        <w:right w:val="none" w:sz="0" w:space="0" w:color="auto"/>
      </w:divBdr>
    </w:div>
    <w:div w:id="1288198930">
      <w:bodyDiv w:val="1"/>
      <w:marLeft w:val="0"/>
      <w:marRight w:val="0"/>
      <w:marTop w:val="0"/>
      <w:marBottom w:val="0"/>
      <w:divBdr>
        <w:top w:val="none" w:sz="0" w:space="0" w:color="auto"/>
        <w:left w:val="none" w:sz="0" w:space="0" w:color="auto"/>
        <w:bottom w:val="none" w:sz="0" w:space="0" w:color="auto"/>
        <w:right w:val="none" w:sz="0" w:space="0" w:color="auto"/>
      </w:divBdr>
    </w:div>
    <w:div w:id="1302156327">
      <w:bodyDiv w:val="1"/>
      <w:marLeft w:val="0"/>
      <w:marRight w:val="0"/>
      <w:marTop w:val="0"/>
      <w:marBottom w:val="0"/>
      <w:divBdr>
        <w:top w:val="none" w:sz="0" w:space="0" w:color="auto"/>
        <w:left w:val="none" w:sz="0" w:space="0" w:color="auto"/>
        <w:bottom w:val="none" w:sz="0" w:space="0" w:color="auto"/>
        <w:right w:val="none" w:sz="0" w:space="0" w:color="auto"/>
      </w:divBdr>
    </w:div>
    <w:div w:id="1334913136">
      <w:bodyDiv w:val="1"/>
      <w:marLeft w:val="0"/>
      <w:marRight w:val="0"/>
      <w:marTop w:val="0"/>
      <w:marBottom w:val="0"/>
      <w:divBdr>
        <w:top w:val="none" w:sz="0" w:space="0" w:color="auto"/>
        <w:left w:val="none" w:sz="0" w:space="0" w:color="auto"/>
        <w:bottom w:val="none" w:sz="0" w:space="0" w:color="auto"/>
        <w:right w:val="none" w:sz="0" w:space="0" w:color="auto"/>
      </w:divBdr>
    </w:div>
    <w:div w:id="1420710169">
      <w:bodyDiv w:val="1"/>
      <w:marLeft w:val="0"/>
      <w:marRight w:val="0"/>
      <w:marTop w:val="0"/>
      <w:marBottom w:val="0"/>
      <w:divBdr>
        <w:top w:val="none" w:sz="0" w:space="0" w:color="auto"/>
        <w:left w:val="none" w:sz="0" w:space="0" w:color="auto"/>
        <w:bottom w:val="none" w:sz="0" w:space="0" w:color="auto"/>
        <w:right w:val="none" w:sz="0" w:space="0" w:color="auto"/>
      </w:divBdr>
    </w:div>
    <w:div w:id="1421367309">
      <w:bodyDiv w:val="1"/>
      <w:marLeft w:val="0"/>
      <w:marRight w:val="0"/>
      <w:marTop w:val="0"/>
      <w:marBottom w:val="0"/>
      <w:divBdr>
        <w:top w:val="none" w:sz="0" w:space="0" w:color="auto"/>
        <w:left w:val="none" w:sz="0" w:space="0" w:color="auto"/>
        <w:bottom w:val="none" w:sz="0" w:space="0" w:color="auto"/>
        <w:right w:val="none" w:sz="0" w:space="0" w:color="auto"/>
      </w:divBdr>
    </w:div>
    <w:div w:id="1426415523">
      <w:bodyDiv w:val="1"/>
      <w:marLeft w:val="0"/>
      <w:marRight w:val="0"/>
      <w:marTop w:val="0"/>
      <w:marBottom w:val="0"/>
      <w:divBdr>
        <w:top w:val="none" w:sz="0" w:space="0" w:color="auto"/>
        <w:left w:val="none" w:sz="0" w:space="0" w:color="auto"/>
        <w:bottom w:val="none" w:sz="0" w:space="0" w:color="auto"/>
        <w:right w:val="none" w:sz="0" w:space="0" w:color="auto"/>
      </w:divBdr>
    </w:div>
    <w:div w:id="1541238878">
      <w:bodyDiv w:val="1"/>
      <w:marLeft w:val="0"/>
      <w:marRight w:val="0"/>
      <w:marTop w:val="0"/>
      <w:marBottom w:val="0"/>
      <w:divBdr>
        <w:top w:val="none" w:sz="0" w:space="0" w:color="auto"/>
        <w:left w:val="none" w:sz="0" w:space="0" w:color="auto"/>
        <w:bottom w:val="none" w:sz="0" w:space="0" w:color="auto"/>
        <w:right w:val="none" w:sz="0" w:space="0" w:color="auto"/>
      </w:divBdr>
    </w:div>
    <w:div w:id="1549143023">
      <w:bodyDiv w:val="1"/>
      <w:marLeft w:val="0"/>
      <w:marRight w:val="0"/>
      <w:marTop w:val="0"/>
      <w:marBottom w:val="0"/>
      <w:divBdr>
        <w:top w:val="none" w:sz="0" w:space="0" w:color="auto"/>
        <w:left w:val="none" w:sz="0" w:space="0" w:color="auto"/>
        <w:bottom w:val="none" w:sz="0" w:space="0" w:color="auto"/>
        <w:right w:val="none" w:sz="0" w:space="0" w:color="auto"/>
      </w:divBdr>
    </w:div>
    <w:div w:id="1592158543">
      <w:bodyDiv w:val="1"/>
      <w:marLeft w:val="0"/>
      <w:marRight w:val="0"/>
      <w:marTop w:val="0"/>
      <w:marBottom w:val="0"/>
      <w:divBdr>
        <w:top w:val="none" w:sz="0" w:space="0" w:color="auto"/>
        <w:left w:val="none" w:sz="0" w:space="0" w:color="auto"/>
        <w:bottom w:val="none" w:sz="0" w:space="0" w:color="auto"/>
        <w:right w:val="none" w:sz="0" w:space="0" w:color="auto"/>
      </w:divBdr>
    </w:div>
    <w:div w:id="1646155217">
      <w:bodyDiv w:val="1"/>
      <w:marLeft w:val="0"/>
      <w:marRight w:val="0"/>
      <w:marTop w:val="0"/>
      <w:marBottom w:val="0"/>
      <w:divBdr>
        <w:top w:val="none" w:sz="0" w:space="0" w:color="auto"/>
        <w:left w:val="none" w:sz="0" w:space="0" w:color="auto"/>
        <w:bottom w:val="none" w:sz="0" w:space="0" w:color="auto"/>
        <w:right w:val="none" w:sz="0" w:space="0" w:color="auto"/>
      </w:divBdr>
    </w:div>
    <w:div w:id="1778064595">
      <w:bodyDiv w:val="1"/>
      <w:marLeft w:val="0"/>
      <w:marRight w:val="0"/>
      <w:marTop w:val="0"/>
      <w:marBottom w:val="0"/>
      <w:divBdr>
        <w:top w:val="none" w:sz="0" w:space="0" w:color="auto"/>
        <w:left w:val="none" w:sz="0" w:space="0" w:color="auto"/>
        <w:bottom w:val="none" w:sz="0" w:space="0" w:color="auto"/>
        <w:right w:val="none" w:sz="0" w:space="0" w:color="auto"/>
      </w:divBdr>
    </w:div>
    <w:div w:id="1896350986">
      <w:bodyDiv w:val="1"/>
      <w:marLeft w:val="0"/>
      <w:marRight w:val="0"/>
      <w:marTop w:val="0"/>
      <w:marBottom w:val="0"/>
      <w:divBdr>
        <w:top w:val="none" w:sz="0" w:space="0" w:color="auto"/>
        <w:left w:val="none" w:sz="0" w:space="0" w:color="auto"/>
        <w:bottom w:val="none" w:sz="0" w:space="0" w:color="auto"/>
        <w:right w:val="none" w:sz="0" w:space="0" w:color="auto"/>
      </w:divBdr>
    </w:div>
    <w:div w:id="1900052061">
      <w:bodyDiv w:val="1"/>
      <w:marLeft w:val="0"/>
      <w:marRight w:val="0"/>
      <w:marTop w:val="0"/>
      <w:marBottom w:val="0"/>
      <w:divBdr>
        <w:top w:val="none" w:sz="0" w:space="0" w:color="auto"/>
        <w:left w:val="none" w:sz="0" w:space="0" w:color="auto"/>
        <w:bottom w:val="none" w:sz="0" w:space="0" w:color="auto"/>
        <w:right w:val="none" w:sz="0" w:space="0" w:color="auto"/>
      </w:divBdr>
      <w:divsChild>
        <w:div w:id="350494262">
          <w:marLeft w:val="0"/>
          <w:marRight w:val="0"/>
          <w:marTop w:val="330"/>
          <w:marBottom w:val="0"/>
          <w:divBdr>
            <w:top w:val="none" w:sz="0" w:space="0" w:color="auto"/>
            <w:left w:val="none" w:sz="0" w:space="0" w:color="auto"/>
            <w:bottom w:val="none" w:sz="0" w:space="0" w:color="auto"/>
            <w:right w:val="none" w:sz="0" w:space="0" w:color="auto"/>
          </w:divBdr>
        </w:div>
        <w:div w:id="367295552">
          <w:marLeft w:val="0"/>
          <w:marRight w:val="0"/>
          <w:marTop w:val="330"/>
          <w:marBottom w:val="0"/>
          <w:divBdr>
            <w:top w:val="none" w:sz="0" w:space="0" w:color="auto"/>
            <w:left w:val="none" w:sz="0" w:space="0" w:color="auto"/>
            <w:bottom w:val="none" w:sz="0" w:space="0" w:color="auto"/>
            <w:right w:val="none" w:sz="0" w:space="0" w:color="auto"/>
          </w:divBdr>
        </w:div>
        <w:div w:id="1421023931">
          <w:marLeft w:val="0"/>
          <w:marRight w:val="0"/>
          <w:marTop w:val="330"/>
          <w:marBottom w:val="0"/>
          <w:divBdr>
            <w:top w:val="none" w:sz="0" w:space="0" w:color="auto"/>
            <w:left w:val="none" w:sz="0" w:space="0" w:color="auto"/>
            <w:bottom w:val="none" w:sz="0" w:space="0" w:color="auto"/>
            <w:right w:val="none" w:sz="0" w:space="0" w:color="auto"/>
          </w:divBdr>
        </w:div>
        <w:div w:id="2097239868">
          <w:marLeft w:val="0"/>
          <w:marRight w:val="0"/>
          <w:marTop w:val="330"/>
          <w:marBottom w:val="0"/>
          <w:divBdr>
            <w:top w:val="none" w:sz="0" w:space="0" w:color="auto"/>
            <w:left w:val="none" w:sz="0" w:space="0" w:color="auto"/>
            <w:bottom w:val="none" w:sz="0" w:space="0" w:color="auto"/>
            <w:right w:val="none" w:sz="0" w:space="0" w:color="auto"/>
          </w:divBdr>
        </w:div>
        <w:div w:id="1125343813">
          <w:marLeft w:val="0"/>
          <w:marRight w:val="0"/>
          <w:marTop w:val="330"/>
          <w:marBottom w:val="0"/>
          <w:divBdr>
            <w:top w:val="none" w:sz="0" w:space="0" w:color="auto"/>
            <w:left w:val="none" w:sz="0" w:space="0" w:color="auto"/>
            <w:bottom w:val="none" w:sz="0" w:space="0" w:color="auto"/>
            <w:right w:val="none" w:sz="0" w:space="0" w:color="auto"/>
          </w:divBdr>
        </w:div>
        <w:div w:id="128742667">
          <w:marLeft w:val="0"/>
          <w:marRight w:val="0"/>
          <w:marTop w:val="330"/>
          <w:marBottom w:val="0"/>
          <w:divBdr>
            <w:top w:val="none" w:sz="0" w:space="0" w:color="auto"/>
            <w:left w:val="none" w:sz="0" w:space="0" w:color="auto"/>
            <w:bottom w:val="none" w:sz="0" w:space="0" w:color="auto"/>
            <w:right w:val="none" w:sz="0" w:space="0" w:color="auto"/>
          </w:divBdr>
        </w:div>
        <w:div w:id="1373653912">
          <w:marLeft w:val="0"/>
          <w:marRight w:val="0"/>
          <w:marTop w:val="330"/>
          <w:marBottom w:val="0"/>
          <w:divBdr>
            <w:top w:val="none" w:sz="0" w:space="0" w:color="auto"/>
            <w:left w:val="none" w:sz="0" w:space="0" w:color="auto"/>
            <w:bottom w:val="none" w:sz="0" w:space="0" w:color="auto"/>
            <w:right w:val="none" w:sz="0" w:space="0" w:color="auto"/>
          </w:divBdr>
        </w:div>
        <w:div w:id="798189014">
          <w:marLeft w:val="0"/>
          <w:marRight w:val="0"/>
          <w:marTop w:val="330"/>
          <w:marBottom w:val="0"/>
          <w:divBdr>
            <w:top w:val="none" w:sz="0" w:space="0" w:color="auto"/>
            <w:left w:val="none" w:sz="0" w:space="0" w:color="auto"/>
            <w:bottom w:val="none" w:sz="0" w:space="0" w:color="auto"/>
            <w:right w:val="none" w:sz="0" w:space="0" w:color="auto"/>
          </w:divBdr>
        </w:div>
        <w:div w:id="2034452578">
          <w:marLeft w:val="0"/>
          <w:marRight w:val="0"/>
          <w:marTop w:val="330"/>
          <w:marBottom w:val="0"/>
          <w:divBdr>
            <w:top w:val="none" w:sz="0" w:space="0" w:color="auto"/>
            <w:left w:val="none" w:sz="0" w:space="0" w:color="auto"/>
            <w:bottom w:val="none" w:sz="0" w:space="0" w:color="auto"/>
            <w:right w:val="none" w:sz="0" w:space="0" w:color="auto"/>
          </w:divBdr>
        </w:div>
        <w:div w:id="1903907347">
          <w:marLeft w:val="0"/>
          <w:marRight w:val="0"/>
          <w:marTop w:val="330"/>
          <w:marBottom w:val="0"/>
          <w:divBdr>
            <w:top w:val="none" w:sz="0" w:space="0" w:color="auto"/>
            <w:left w:val="none" w:sz="0" w:space="0" w:color="auto"/>
            <w:bottom w:val="none" w:sz="0" w:space="0" w:color="auto"/>
            <w:right w:val="none" w:sz="0" w:space="0" w:color="auto"/>
          </w:divBdr>
        </w:div>
        <w:div w:id="1034038710">
          <w:marLeft w:val="0"/>
          <w:marRight w:val="0"/>
          <w:marTop w:val="330"/>
          <w:marBottom w:val="0"/>
          <w:divBdr>
            <w:top w:val="none" w:sz="0" w:space="0" w:color="auto"/>
            <w:left w:val="none" w:sz="0" w:space="0" w:color="auto"/>
            <w:bottom w:val="none" w:sz="0" w:space="0" w:color="auto"/>
            <w:right w:val="none" w:sz="0" w:space="0" w:color="auto"/>
          </w:divBdr>
        </w:div>
        <w:div w:id="704597636">
          <w:marLeft w:val="0"/>
          <w:marRight w:val="0"/>
          <w:marTop w:val="330"/>
          <w:marBottom w:val="0"/>
          <w:divBdr>
            <w:top w:val="none" w:sz="0" w:space="0" w:color="auto"/>
            <w:left w:val="none" w:sz="0" w:space="0" w:color="auto"/>
            <w:bottom w:val="none" w:sz="0" w:space="0" w:color="auto"/>
            <w:right w:val="none" w:sz="0" w:space="0" w:color="auto"/>
          </w:divBdr>
        </w:div>
        <w:div w:id="899361843">
          <w:marLeft w:val="0"/>
          <w:marRight w:val="0"/>
          <w:marTop w:val="330"/>
          <w:marBottom w:val="0"/>
          <w:divBdr>
            <w:top w:val="none" w:sz="0" w:space="0" w:color="auto"/>
            <w:left w:val="none" w:sz="0" w:space="0" w:color="auto"/>
            <w:bottom w:val="none" w:sz="0" w:space="0" w:color="auto"/>
            <w:right w:val="none" w:sz="0" w:space="0" w:color="auto"/>
          </w:divBdr>
        </w:div>
        <w:div w:id="836193213">
          <w:marLeft w:val="0"/>
          <w:marRight w:val="0"/>
          <w:marTop w:val="330"/>
          <w:marBottom w:val="0"/>
          <w:divBdr>
            <w:top w:val="none" w:sz="0" w:space="0" w:color="auto"/>
            <w:left w:val="none" w:sz="0" w:space="0" w:color="auto"/>
            <w:bottom w:val="none" w:sz="0" w:space="0" w:color="auto"/>
            <w:right w:val="none" w:sz="0" w:space="0" w:color="auto"/>
          </w:divBdr>
        </w:div>
        <w:div w:id="626816913">
          <w:marLeft w:val="0"/>
          <w:marRight w:val="0"/>
          <w:marTop w:val="330"/>
          <w:marBottom w:val="0"/>
          <w:divBdr>
            <w:top w:val="none" w:sz="0" w:space="0" w:color="auto"/>
            <w:left w:val="none" w:sz="0" w:space="0" w:color="auto"/>
            <w:bottom w:val="none" w:sz="0" w:space="0" w:color="auto"/>
            <w:right w:val="none" w:sz="0" w:space="0" w:color="auto"/>
          </w:divBdr>
        </w:div>
        <w:div w:id="539366758">
          <w:marLeft w:val="0"/>
          <w:marRight w:val="0"/>
          <w:marTop w:val="330"/>
          <w:marBottom w:val="0"/>
          <w:divBdr>
            <w:top w:val="none" w:sz="0" w:space="0" w:color="auto"/>
            <w:left w:val="none" w:sz="0" w:space="0" w:color="auto"/>
            <w:bottom w:val="none" w:sz="0" w:space="0" w:color="auto"/>
            <w:right w:val="none" w:sz="0" w:space="0" w:color="auto"/>
          </w:divBdr>
        </w:div>
        <w:div w:id="1788810551">
          <w:marLeft w:val="0"/>
          <w:marRight w:val="0"/>
          <w:marTop w:val="330"/>
          <w:marBottom w:val="0"/>
          <w:divBdr>
            <w:top w:val="none" w:sz="0" w:space="0" w:color="auto"/>
            <w:left w:val="none" w:sz="0" w:space="0" w:color="auto"/>
            <w:bottom w:val="none" w:sz="0" w:space="0" w:color="auto"/>
            <w:right w:val="none" w:sz="0" w:space="0" w:color="auto"/>
          </w:divBdr>
        </w:div>
        <w:div w:id="2110545606">
          <w:marLeft w:val="0"/>
          <w:marRight w:val="0"/>
          <w:marTop w:val="330"/>
          <w:marBottom w:val="0"/>
          <w:divBdr>
            <w:top w:val="none" w:sz="0" w:space="0" w:color="auto"/>
            <w:left w:val="none" w:sz="0" w:space="0" w:color="auto"/>
            <w:bottom w:val="none" w:sz="0" w:space="0" w:color="auto"/>
            <w:right w:val="none" w:sz="0" w:space="0" w:color="auto"/>
          </w:divBdr>
        </w:div>
      </w:divsChild>
    </w:div>
    <w:div w:id="1901478028">
      <w:bodyDiv w:val="1"/>
      <w:marLeft w:val="0"/>
      <w:marRight w:val="0"/>
      <w:marTop w:val="0"/>
      <w:marBottom w:val="0"/>
      <w:divBdr>
        <w:top w:val="none" w:sz="0" w:space="0" w:color="auto"/>
        <w:left w:val="none" w:sz="0" w:space="0" w:color="auto"/>
        <w:bottom w:val="none" w:sz="0" w:space="0" w:color="auto"/>
        <w:right w:val="none" w:sz="0" w:space="0" w:color="auto"/>
      </w:divBdr>
    </w:div>
    <w:div w:id="211146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24EAD-69E7-4BEE-B897-6292B775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2041</Words>
  <Characters>11636</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上海海事大学发展规划</vt:lpstr>
    </vt:vector>
  </TitlesOfParts>
  <Company>MC SYSTEM</Company>
  <LinksUpToDate>false</LinksUpToDate>
  <CharactersWithSpaces>13650</CharactersWithSpaces>
  <SharedDoc>false</SharedDoc>
  <HLinks>
    <vt:vector size="192" baseType="variant">
      <vt:variant>
        <vt:i4>6750267</vt:i4>
      </vt:variant>
      <vt:variant>
        <vt:i4>180</vt:i4>
      </vt:variant>
      <vt:variant>
        <vt:i4>0</vt:i4>
      </vt:variant>
      <vt:variant>
        <vt:i4>5</vt:i4>
      </vt:variant>
      <vt:variant>
        <vt:lpwstr>http://baike.baidu.com/view/3392352.htm</vt:lpwstr>
      </vt:variant>
      <vt:variant>
        <vt:lpwstr/>
      </vt:variant>
      <vt:variant>
        <vt:i4>3670066</vt:i4>
      </vt:variant>
      <vt:variant>
        <vt:i4>177</vt:i4>
      </vt:variant>
      <vt:variant>
        <vt:i4>0</vt:i4>
      </vt:variant>
      <vt:variant>
        <vt:i4>5</vt:i4>
      </vt:variant>
      <vt:variant>
        <vt:lpwstr>http://baike.baidu.com/view/179281.htm</vt:lpwstr>
      </vt:variant>
      <vt:variant>
        <vt:lpwstr/>
      </vt:variant>
      <vt:variant>
        <vt:i4>2883694</vt:i4>
      </vt:variant>
      <vt:variant>
        <vt:i4>174</vt:i4>
      </vt:variant>
      <vt:variant>
        <vt:i4>0</vt:i4>
      </vt:variant>
      <vt:variant>
        <vt:i4>5</vt:i4>
      </vt:variant>
      <vt:variant>
        <vt:lpwstr>http://baike.baidu.com/subview/971976/15471776.htm</vt:lpwstr>
      </vt:variant>
      <vt:variant>
        <vt:lpwstr/>
      </vt:variant>
      <vt:variant>
        <vt:i4>983041</vt:i4>
      </vt:variant>
      <vt:variant>
        <vt:i4>171</vt:i4>
      </vt:variant>
      <vt:variant>
        <vt:i4>0</vt:i4>
      </vt:variant>
      <vt:variant>
        <vt:i4>5</vt:i4>
      </vt:variant>
      <vt:variant>
        <vt:lpwstr>http://baike.baidu.com/view/11627838.htm</vt:lpwstr>
      </vt:variant>
      <vt:variant>
        <vt:lpwstr/>
      </vt:variant>
      <vt:variant>
        <vt:i4>1245238</vt:i4>
      </vt:variant>
      <vt:variant>
        <vt:i4>164</vt:i4>
      </vt:variant>
      <vt:variant>
        <vt:i4>0</vt:i4>
      </vt:variant>
      <vt:variant>
        <vt:i4>5</vt:i4>
      </vt:variant>
      <vt:variant>
        <vt:lpwstr/>
      </vt:variant>
      <vt:variant>
        <vt:lpwstr>_Toc445556237</vt:lpwstr>
      </vt:variant>
      <vt:variant>
        <vt:i4>1245238</vt:i4>
      </vt:variant>
      <vt:variant>
        <vt:i4>158</vt:i4>
      </vt:variant>
      <vt:variant>
        <vt:i4>0</vt:i4>
      </vt:variant>
      <vt:variant>
        <vt:i4>5</vt:i4>
      </vt:variant>
      <vt:variant>
        <vt:lpwstr/>
      </vt:variant>
      <vt:variant>
        <vt:lpwstr>_Toc445556236</vt:lpwstr>
      </vt:variant>
      <vt:variant>
        <vt:i4>1245238</vt:i4>
      </vt:variant>
      <vt:variant>
        <vt:i4>152</vt:i4>
      </vt:variant>
      <vt:variant>
        <vt:i4>0</vt:i4>
      </vt:variant>
      <vt:variant>
        <vt:i4>5</vt:i4>
      </vt:variant>
      <vt:variant>
        <vt:lpwstr/>
      </vt:variant>
      <vt:variant>
        <vt:lpwstr>_Toc445556235</vt:lpwstr>
      </vt:variant>
      <vt:variant>
        <vt:i4>1245238</vt:i4>
      </vt:variant>
      <vt:variant>
        <vt:i4>146</vt:i4>
      </vt:variant>
      <vt:variant>
        <vt:i4>0</vt:i4>
      </vt:variant>
      <vt:variant>
        <vt:i4>5</vt:i4>
      </vt:variant>
      <vt:variant>
        <vt:lpwstr/>
      </vt:variant>
      <vt:variant>
        <vt:lpwstr>_Toc445556234</vt:lpwstr>
      </vt:variant>
      <vt:variant>
        <vt:i4>1245238</vt:i4>
      </vt:variant>
      <vt:variant>
        <vt:i4>140</vt:i4>
      </vt:variant>
      <vt:variant>
        <vt:i4>0</vt:i4>
      </vt:variant>
      <vt:variant>
        <vt:i4>5</vt:i4>
      </vt:variant>
      <vt:variant>
        <vt:lpwstr/>
      </vt:variant>
      <vt:variant>
        <vt:lpwstr>_Toc445556233</vt:lpwstr>
      </vt:variant>
      <vt:variant>
        <vt:i4>1245238</vt:i4>
      </vt:variant>
      <vt:variant>
        <vt:i4>134</vt:i4>
      </vt:variant>
      <vt:variant>
        <vt:i4>0</vt:i4>
      </vt:variant>
      <vt:variant>
        <vt:i4>5</vt:i4>
      </vt:variant>
      <vt:variant>
        <vt:lpwstr/>
      </vt:variant>
      <vt:variant>
        <vt:lpwstr>_Toc445556232</vt:lpwstr>
      </vt:variant>
      <vt:variant>
        <vt:i4>1245238</vt:i4>
      </vt:variant>
      <vt:variant>
        <vt:i4>128</vt:i4>
      </vt:variant>
      <vt:variant>
        <vt:i4>0</vt:i4>
      </vt:variant>
      <vt:variant>
        <vt:i4>5</vt:i4>
      </vt:variant>
      <vt:variant>
        <vt:lpwstr/>
      </vt:variant>
      <vt:variant>
        <vt:lpwstr>_Toc445556231</vt:lpwstr>
      </vt:variant>
      <vt:variant>
        <vt:i4>1245238</vt:i4>
      </vt:variant>
      <vt:variant>
        <vt:i4>122</vt:i4>
      </vt:variant>
      <vt:variant>
        <vt:i4>0</vt:i4>
      </vt:variant>
      <vt:variant>
        <vt:i4>5</vt:i4>
      </vt:variant>
      <vt:variant>
        <vt:lpwstr/>
      </vt:variant>
      <vt:variant>
        <vt:lpwstr>_Toc445556230</vt:lpwstr>
      </vt:variant>
      <vt:variant>
        <vt:i4>1179702</vt:i4>
      </vt:variant>
      <vt:variant>
        <vt:i4>116</vt:i4>
      </vt:variant>
      <vt:variant>
        <vt:i4>0</vt:i4>
      </vt:variant>
      <vt:variant>
        <vt:i4>5</vt:i4>
      </vt:variant>
      <vt:variant>
        <vt:lpwstr/>
      </vt:variant>
      <vt:variant>
        <vt:lpwstr>_Toc445556229</vt:lpwstr>
      </vt:variant>
      <vt:variant>
        <vt:i4>1179702</vt:i4>
      </vt:variant>
      <vt:variant>
        <vt:i4>110</vt:i4>
      </vt:variant>
      <vt:variant>
        <vt:i4>0</vt:i4>
      </vt:variant>
      <vt:variant>
        <vt:i4>5</vt:i4>
      </vt:variant>
      <vt:variant>
        <vt:lpwstr/>
      </vt:variant>
      <vt:variant>
        <vt:lpwstr>_Toc445556228</vt:lpwstr>
      </vt:variant>
      <vt:variant>
        <vt:i4>1179702</vt:i4>
      </vt:variant>
      <vt:variant>
        <vt:i4>104</vt:i4>
      </vt:variant>
      <vt:variant>
        <vt:i4>0</vt:i4>
      </vt:variant>
      <vt:variant>
        <vt:i4>5</vt:i4>
      </vt:variant>
      <vt:variant>
        <vt:lpwstr/>
      </vt:variant>
      <vt:variant>
        <vt:lpwstr>_Toc445556227</vt:lpwstr>
      </vt:variant>
      <vt:variant>
        <vt:i4>1179702</vt:i4>
      </vt:variant>
      <vt:variant>
        <vt:i4>98</vt:i4>
      </vt:variant>
      <vt:variant>
        <vt:i4>0</vt:i4>
      </vt:variant>
      <vt:variant>
        <vt:i4>5</vt:i4>
      </vt:variant>
      <vt:variant>
        <vt:lpwstr/>
      </vt:variant>
      <vt:variant>
        <vt:lpwstr>_Toc445556226</vt:lpwstr>
      </vt:variant>
      <vt:variant>
        <vt:i4>1179702</vt:i4>
      </vt:variant>
      <vt:variant>
        <vt:i4>92</vt:i4>
      </vt:variant>
      <vt:variant>
        <vt:i4>0</vt:i4>
      </vt:variant>
      <vt:variant>
        <vt:i4>5</vt:i4>
      </vt:variant>
      <vt:variant>
        <vt:lpwstr/>
      </vt:variant>
      <vt:variant>
        <vt:lpwstr>_Toc445556225</vt:lpwstr>
      </vt:variant>
      <vt:variant>
        <vt:i4>1179702</vt:i4>
      </vt:variant>
      <vt:variant>
        <vt:i4>86</vt:i4>
      </vt:variant>
      <vt:variant>
        <vt:i4>0</vt:i4>
      </vt:variant>
      <vt:variant>
        <vt:i4>5</vt:i4>
      </vt:variant>
      <vt:variant>
        <vt:lpwstr/>
      </vt:variant>
      <vt:variant>
        <vt:lpwstr>_Toc445556224</vt:lpwstr>
      </vt:variant>
      <vt:variant>
        <vt:i4>1179702</vt:i4>
      </vt:variant>
      <vt:variant>
        <vt:i4>80</vt:i4>
      </vt:variant>
      <vt:variant>
        <vt:i4>0</vt:i4>
      </vt:variant>
      <vt:variant>
        <vt:i4>5</vt:i4>
      </vt:variant>
      <vt:variant>
        <vt:lpwstr/>
      </vt:variant>
      <vt:variant>
        <vt:lpwstr>_Toc445556223</vt:lpwstr>
      </vt:variant>
      <vt:variant>
        <vt:i4>1179702</vt:i4>
      </vt:variant>
      <vt:variant>
        <vt:i4>74</vt:i4>
      </vt:variant>
      <vt:variant>
        <vt:i4>0</vt:i4>
      </vt:variant>
      <vt:variant>
        <vt:i4>5</vt:i4>
      </vt:variant>
      <vt:variant>
        <vt:lpwstr/>
      </vt:variant>
      <vt:variant>
        <vt:lpwstr>_Toc445556222</vt:lpwstr>
      </vt:variant>
      <vt:variant>
        <vt:i4>1179702</vt:i4>
      </vt:variant>
      <vt:variant>
        <vt:i4>68</vt:i4>
      </vt:variant>
      <vt:variant>
        <vt:i4>0</vt:i4>
      </vt:variant>
      <vt:variant>
        <vt:i4>5</vt:i4>
      </vt:variant>
      <vt:variant>
        <vt:lpwstr/>
      </vt:variant>
      <vt:variant>
        <vt:lpwstr>_Toc445556221</vt:lpwstr>
      </vt:variant>
      <vt:variant>
        <vt:i4>1179702</vt:i4>
      </vt:variant>
      <vt:variant>
        <vt:i4>62</vt:i4>
      </vt:variant>
      <vt:variant>
        <vt:i4>0</vt:i4>
      </vt:variant>
      <vt:variant>
        <vt:i4>5</vt:i4>
      </vt:variant>
      <vt:variant>
        <vt:lpwstr/>
      </vt:variant>
      <vt:variant>
        <vt:lpwstr>_Toc445556220</vt:lpwstr>
      </vt:variant>
      <vt:variant>
        <vt:i4>1114166</vt:i4>
      </vt:variant>
      <vt:variant>
        <vt:i4>56</vt:i4>
      </vt:variant>
      <vt:variant>
        <vt:i4>0</vt:i4>
      </vt:variant>
      <vt:variant>
        <vt:i4>5</vt:i4>
      </vt:variant>
      <vt:variant>
        <vt:lpwstr/>
      </vt:variant>
      <vt:variant>
        <vt:lpwstr>_Toc445556219</vt:lpwstr>
      </vt:variant>
      <vt:variant>
        <vt:i4>1114166</vt:i4>
      </vt:variant>
      <vt:variant>
        <vt:i4>50</vt:i4>
      </vt:variant>
      <vt:variant>
        <vt:i4>0</vt:i4>
      </vt:variant>
      <vt:variant>
        <vt:i4>5</vt:i4>
      </vt:variant>
      <vt:variant>
        <vt:lpwstr/>
      </vt:variant>
      <vt:variant>
        <vt:lpwstr>_Toc445556218</vt:lpwstr>
      </vt:variant>
      <vt:variant>
        <vt:i4>1114166</vt:i4>
      </vt:variant>
      <vt:variant>
        <vt:i4>44</vt:i4>
      </vt:variant>
      <vt:variant>
        <vt:i4>0</vt:i4>
      </vt:variant>
      <vt:variant>
        <vt:i4>5</vt:i4>
      </vt:variant>
      <vt:variant>
        <vt:lpwstr/>
      </vt:variant>
      <vt:variant>
        <vt:lpwstr>_Toc445556217</vt:lpwstr>
      </vt:variant>
      <vt:variant>
        <vt:i4>1114166</vt:i4>
      </vt:variant>
      <vt:variant>
        <vt:i4>38</vt:i4>
      </vt:variant>
      <vt:variant>
        <vt:i4>0</vt:i4>
      </vt:variant>
      <vt:variant>
        <vt:i4>5</vt:i4>
      </vt:variant>
      <vt:variant>
        <vt:lpwstr/>
      </vt:variant>
      <vt:variant>
        <vt:lpwstr>_Toc445556216</vt:lpwstr>
      </vt:variant>
      <vt:variant>
        <vt:i4>1114166</vt:i4>
      </vt:variant>
      <vt:variant>
        <vt:i4>32</vt:i4>
      </vt:variant>
      <vt:variant>
        <vt:i4>0</vt:i4>
      </vt:variant>
      <vt:variant>
        <vt:i4>5</vt:i4>
      </vt:variant>
      <vt:variant>
        <vt:lpwstr/>
      </vt:variant>
      <vt:variant>
        <vt:lpwstr>_Toc445556215</vt:lpwstr>
      </vt:variant>
      <vt:variant>
        <vt:i4>1114166</vt:i4>
      </vt:variant>
      <vt:variant>
        <vt:i4>26</vt:i4>
      </vt:variant>
      <vt:variant>
        <vt:i4>0</vt:i4>
      </vt:variant>
      <vt:variant>
        <vt:i4>5</vt:i4>
      </vt:variant>
      <vt:variant>
        <vt:lpwstr/>
      </vt:variant>
      <vt:variant>
        <vt:lpwstr>_Toc445556214</vt:lpwstr>
      </vt:variant>
      <vt:variant>
        <vt:i4>1114166</vt:i4>
      </vt:variant>
      <vt:variant>
        <vt:i4>20</vt:i4>
      </vt:variant>
      <vt:variant>
        <vt:i4>0</vt:i4>
      </vt:variant>
      <vt:variant>
        <vt:i4>5</vt:i4>
      </vt:variant>
      <vt:variant>
        <vt:lpwstr/>
      </vt:variant>
      <vt:variant>
        <vt:lpwstr>_Toc445556213</vt:lpwstr>
      </vt:variant>
      <vt:variant>
        <vt:i4>1114166</vt:i4>
      </vt:variant>
      <vt:variant>
        <vt:i4>14</vt:i4>
      </vt:variant>
      <vt:variant>
        <vt:i4>0</vt:i4>
      </vt:variant>
      <vt:variant>
        <vt:i4>5</vt:i4>
      </vt:variant>
      <vt:variant>
        <vt:lpwstr/>
      </vt:variant>
      <vt:variant>
        <vt:lpwstr>_Toc445556212</vt:lpwstr>
      </vt:variant>
      <vt:variant>
        <vt:i4>1114166</vt:i4>
      </vt:variant>
      <vt:variant>
        <vt:i4>8</vt:i4>
      </vt:variant>
      <vt:variant>
        <vt:i4>0</vt:i4>
      </vt:variant>
      <vt:variant>
        <vt:i4>5</vt:i4>
      </vt:variant>
      <vt:variant>
        <vt:lpwstr/>
      </vt:variant>
      <vt:variant>
        <vt:lpwstr>_Toc445556211</vt:lpwstr>
      </vt:variant>
      <vt:variant>
        <vt:i4>1114166</vt:i4>
      </vt:variant>
      <vt:variant>
        <vt:i4>2</vt:i4>
      </vt:variant>
      <vt:variant>
        <vt:i4>0</vt:i4>
      </vt:variant>
      <vt:variant>
        <vt:i4>5</vt:i4>
      </vt:variant>
      <vt:variant>
        <vt:lpwstr/>
      </vt:variant>
      <vt:variant>
        <vt:lpwstr>_Toc445556210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上海海事大学发展规划</dc:title>
  <dc:creator>ghc</dc:creator>
  <cp:lastModifiedBy>HP</cp:lastModifiedBy>
  <cp:revision>40</cp:revision>
  <cp:lastPrinted>2021-11-07T03:44:00Z</cp:lastPrinted>
  <dcterms:created xsi:type="dcterms:W3CDTF">2021-06-27T15:30:00Z</dcterms:created>
  <dcterms:modified xsi:type="dcterms:W3CDTF">2021-11-07T03:48:00Z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